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B6368">
      <w:pPr>
        <w:spacing w:after="160"/>
        <w:jc w:val="center"/>
        <w:rPr>
          <w:rFonts w:ascii="Cambria" w:hAnsi="Cambria" w:eastAsia="Calibri" w:cs="Times New Roman"/>
          <w:b/>
          <w:color w:val="FF0000"/>
          <w:sz w:val="36"/>
          <w:szCs w:val="36"/>
          <w:lang w:eastAsia="en-US"/>
        </w:rPr>
      </w:pPr>
      <w:commentRangeStart w:id="0"/>
      <w:r>
        <w:rPr>
          <w:rFonts w:ascii="Cambria" w:hAnsi="Cambria" w:eastAsia="Calibri" w:cs="Times New Roman"/>
          <w:b/>
          <w:color w:val="FF0000"/>
          <w:sz w:val="36"/>
          <w:szCs w:val="36"/>
          <w:lang w:eastAsia="en-US"/>
        </w:rPr>
        <w:t>YOU CAN WRITE THE ENGLISH TITLE HERE*</w:t>
      </w:r>
      <w:commentRangeEnd w:id="0"/>
      <w:r>
        <w:rPr>
          <w:rStyle w:val="11"/>
        </w:rPr>
        <w:commentReference w:id="0"/>
      </w:r>
    </w:p>
    <w:p w14:paraId="221DD90C">
      <w:pPr>
        <w:spacing w:after="160"/>
        <w:jc w:val="center"/>
        <w:rPr>
          <w:rFonts w:ascii="Cambria" w:hAnsi="Cambria" w:eastAsia="Calibri" w:cs="Times New Roman"/>
          <w:i/>
          <w:color w:val="FF0000"/>
          <w:sz w:val="36"/>
          <w:szCs w:val="36"/>
          <w:lang w:eastAsia="en-US"/>
        </w:rPr>
      </w:pPr>
      <w:commentRangeStart w:id="1"/>
      <w:r>
        <w:rPr>
          <w:rFonts w:ascii="Cambria" w:hAnsi="Cambria" w:eastAsia="Calibri" w:cs="Times New Roman"/>
          <w:i/>
          <w:color w:val="FF0000"/>
          <w:sz w:val="36"/>
          <w:szCs w:val="36"/>
          <w:lang w:eastAsia="en-US"/>
        </w:rPr>
        <w:t>TURKISH TITLE</w:t>
      </w:r>
      <w:commentRangeEnd w:id="1"/>
      <w:r>
        <w:rPr>
          <w:rStyle w:val="11"/>
        </w:rPr>
        <w:commentReference w:id="1"/>
      </w:r>
    </w:p>
    <w:p w14:paraId="219B11FB">
      <w:pPr>
        <w:spacing w:after="0"/>
        <w:jc w:val="center"/>
        <w:rPr>
          <w:rFonts w:ascii="Times New Roman" w:hAnsi="Times New Roman" w:cs="Times New Roman"/>
          <w:szCs w:val="20"/>
        </w:rPr>
      </w:pPr>
      <w:r>
        <w:rPr>
          <w:rFonts w:ascii="Times New Roman" w:hAnsi="Times New Roman" w:cs="Times New Roman"/>
          <w:b/>
          <w:sz w:val="24"/>
          <w:szCs w:val="24"/>
        </w:rPr>
        <w:t>Name Surname</w:t>
      </w:r>
      <w:r>
        <w:rPr>
          <w:rStyle w:val="17"/>
          <w:rFonts w:ascii="Times New Roman" w:hAnsi="Times New Roman" w:cs="Times New Roman"/>
          <w:b/>
          <w:sz w:val="24"/>
          <w:szCs w:val="24"/>
          <w:vertAlign w:val="baseline"/>
        </w:rPr>
        <w:t xml:space="preserve"> </w:t>
      </w:r>
      <w:commentRangeStart w:id="2"/>
      <w:commentRangeStart w:id="3"/>
      <w:r>
        <w:rPr>
          <w:rStyle w:val="17"/>
          <w:rFonts w:ascii="Times New Roman" w:hAnsi="Times New Roman" w:cs="Times New Roman"/>
          <w:szCs w:val="20"/>
        </w:rPr>
        <w:footnoteReference w:id="0"/>
      </w:r>
    </w:p>
    <w:p w14:paraId="550DA0A6">
      <w:pPr>
        <w:spacing w:after="0"/>
        <w:jc w:val="center"/>
        <w:rPr>
          <w:rFonts w:ascii="Times New Roman" w:hAnsi="Times New Roman" w:cs="Times New Roman"/>
          <w:szCs w:val="20"/>
        </w:rPr>
      </w:pPr>
      <w:r>
        <w:rPr>
          <w:rFonts w:ascii="Times New Roman" w:hAnsi="Times New Roman" w:cs="Times New Roman"/>
          <w:b/>
          <w:sz w:val="24"/>
          <w:szCs w:val="24"/>
        </w:rPr>
        <w:t>Name Surname</w:t>
      </w:r>
      <w:r>
        <w:rPr>
          <w:rStyle w:val="17"/>
          <w:rFonts w:ascii="Times New Roman" w:hAnsi="Times New Roman" w:cs="Times New Roman"/>
          <w:szCs w:val="20"/>
        </w:rPr>
        <w:t xml:space="preserve"> </w:t>
      </w:r>
      <w:r>
        <w:rPr>
          <w:rStyle w:val="17"/>
          <w:rFonts w:ascii="Times New Roman" w:hAnsi="Times New Roman" w:cs="Times New Roman"/>
          <w:szCs w:val="20"/>
        </w:rPr>
        <w:footnoteReference w:id="1"/>
      </w:r>
    </w:p>
    <w:p w14:paraId="06D8F1AD">
      <w:pPr>
        <w:spacing w:after="0"/>
        <w:jc w:val="center"/>
        <w:rPr>
          <w:rFonts w:ascii="Times New Roman" w:hAnsi="Times New Roman" w:cs="Times New Roman"/>
          <w:szCs w:val="20"/>
        </w:rPr>
      </w:pPr>
      <w:r>
        <w:rPr>
          <w:rFonts w:ascii="Times New Roman" w:hAnsi="Times New Roman" w:cs="Times New Roman"/>
          <w:b/>
          <w:sz w:val="24"/>
          <w:szCs w:val="24"/>
        </w:rPr>
        <w:t>Name Surname</w:t>
      </w:r>
      <w:r>
        <w:rPr>
          <w:rStyle w:val="17"/>
          <w:rFonts w:ascii="Times New Roman" w:hAnsi="Times New Roman" w:cs="Times New Roman"/>
          <w:szCs w:val="20"/>
        </w:rPr>
        <w:t xml:space="preserve"> </w:t>
      </w:r>
      <w:r>
        <w:rPr>
          <w:rStyle w:val="17"/>
          <w:rFonts w:ascii="Times New Roman" w:hAnsi="Times New Roman" w:cs="Times New Roman"/>
          <w:szCs w:val="20"/>
        </w:rPr>
        <w:footnoteReference w:id="2"/>
      </w:r>
      <w:commentRangeEnd w:id="2"/>
      <w:r>
        <w:rPr>
          <w:rStyle w:val="11"/>
        </w:rPr>
        <w:commentReference w:id="2"/>
      </w:r>
      <w:commentRangeEnd w:id="3"/>
      <w:r>
        <w:rPr>
          <w:rStyle w:val="11"/>
        </w:rPr>
        <w:commentReference w:id="3"/>
      </w:r>
    </w:p>
    <w:p w14:paraId="271D0B92">
      <w:pPr>
        <w:spacing w:after="0"/>
        <w:jc w:val="center"/>
        <w:rPr>
          <w:rFonts w:ascii="Times New Roman" w:hAnsi="Times New Roman" w:cs="Times New Roman"/>
          <w:szCs w:val="20"/>
        </w:rPr>
      </w:pPr>
    </w:p>
    <w:p w14:paraId="4582A6EA">
      <w:pPr>
        <w:spacing w:after="120"/>
        <w:rPr>
          <w:rFonts w:ascii="Times New Roman" w:hAnsi="Times New Roman" w:cs="Times New Roman"/>
          <w:b/>
          <w:iCs/>
          <w:sz w:val="24"/>
          <w:szCs w:val="24"/>
          <w:lang w:val="en-US"/>
        </w:rPr>
      </w:pPr>
      <w:commentRangeStart w:id="4"/>
      <w:commentRangeStart w:id="5"/>
      <w:r>
        <w:rPr>
          <w:rFonts w:ascii="Times New Roman" w:hAnsi="Times New Roman" w:cs="Times New Roman"/>
          <w:b/>
          <w:iCs/>
          <w:sz w:val="24"/>
          <w:szCs w:val="24"/>
          <w:lang w:val="en-US"/>
        </w:rPr>
        <w:t xml:space="preserve">Abstract </w:t>
      </w:r>
      <w:commentRangeEnd w:id="4"/>
      <w:r>
        <w:rPr>
          <w:sz w:val="16"/>
          <w:szCs w:val="16"/>
        </w:rPr>
        <w:commentReference w:id="4"/>
      </w:r>
      <w:commentRangeEnd w:id="5"/>
      <w:r>
        <w:rPr>
          <w:sz w:val="16"/>
          <w:szCs w:val="16"/>
        </w:rPr>
        <w:commentReference w:id="5"/>
      </w:r>
    </w:p>
    <w:p w14:paraId="404A2DE8">
      <w:pPr>
        <w:spacing w:after="120"/>
        <w:jc w:val="both"/>
        <w:rPr>
          <w:rFonts w:ascii="Times New Roman" w:hAnsi="Times New Roman" w:cs="Times New Roman"/>
          <w:iCs/>
          <w:sz w:val="20"/>
          <w:szCs w:val="20"/>
          <w:lang w:val="en-US"/>
        </w:rPr>
      </w:pPr>
      <w:commentRangeStart w:id="6"/>
      <w:r>
        <w:rPr>
          <w:rFonts w:ascii="Times New Roman" w:hAnsi="Times New Roman" w:cs="Times New Roman"/>
          <w:iCs/>
          <w:sz w:val="20"/>
          <w:szCs w:val="20"/>
          <w:lang w:val="en-US"/>
        </w:rPr>
        <w:t>AbstractAbstract Abstract Abstract Abstract AbstractAbstract Abstract Abstract Abstract AbstractAbstract Abstract Abstract Abstract AbstractAbstract Abstract Abstract Abstract AbstractAbstract Abstract Abstract Abstract Abstract Abstract Abstract Abstract Abstract Abstract Abstract Abstract 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 Abstract Abstract Abstract Abstract Abstract Abstract Abstract 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w:t>
      </w:r>
      <w:commentRangeEnd w:id="6"/>
      <w:r>
        <w:rPr>
          <w:sz w:val="16"/>
          <w:szCs w:val="16"/>
        </w:rPr>
        <w:commentReference w:id="6"/>
      </w:r>
    </w:p>
    <w:p w14:paraId="78D00162">
      <w:pPr>
        <w:spacing w:after="0" w:line="240" w:lineRule="auto"/>
        <w:contextualSpacing/>
        <w:jc w:val="both"/>
        <w:rPr>
          <w:rFonts w:ascii="Times New Roman" w:hAnsi="Times New Roman" w:cs="Times New Roman"/>
          <w:color w:val="000000" w:themeColor="text1"/>
          <w:sz w:val="20"/>
          <w:szCs w:val="20"/>
          <w:lang w:val="en-US"/>
          <w14:textFill>
            <w14:solidFill>
              <w14:schemeClr w14:val="tx1"/>
            </w14:solidFill>
          </w14:textFill>
        </w:rPr>
      </w:pPr>
      <w:commentRangeStart w:id="7"/>
      <w:r>
        <w:rPr>
          <w:rFonts w:ascii="Times New Roman" w:hAnsi="Times New Roman" w:cs="Times New Roman"/>
          <w:b/>
          <w:bCs/>
          <w:color w:val="000000" w:themeColor="text1"/>
          <w:sz w:val="20"/>
          <w:szCs w:val="20"/>
          <w:lang w:val="en-US"/>
          <w14:textFill>
            <w14:solidFill>
              <w14:schemeClr w14:val="tx1"/>
            </w14:solidFill>
          </w14:textFill>
        </w:rPr>
        <w:t>Keywords:</w:t>
      </w:r>
      <w:r>
        <w:rPr>
          <w:rFonts w:ascii="Times New Roman" w:hAnsi="Times New Roman" w:cs="Times New Roman"/>
          <w:color w:val="000000" w:themeColor="text1"/>
          <w:sz w:val="20"/>
          <w:szCs w:val="20"/>
          <w:lang w:val="en-US"/>
          <w14:textFill>
            <w14:solidFill>
              <w14:schemeClr w14:val="tx1"/>
            </w14:solidFill>
          </w14:textFill>
        </w:rPr>
        <w:t xml:space="preserve"> Keywords, Keywords, Keywords</w:t>
      </w:r>
      <w:commentRangeEnd w:id="7"/>
      <w:r>
        <w:rPr>
          <w:sz w:val="16"/>
          <w:szCs w:val="16"/>
        </w:rPr>
        <w:commentReference w:id="7"/>
      </w:r>
    </w:p>
    <w:p w14:paraId="244E6EF9">
      <w:pPr>
        <w:pStyle w:val="42"/>
        <w:spacing w:before="0" w:after="0" w:line="276" w:lineRule="auto"/>
        <w:ind w:left="0" w:right="0"/>
        <w:contextualSpacing/>
        <w:jc w:val="both"/>
        <w:rPr>
          <w:rFonts w:eastAsiaTheme="minorEastAsia"/>
          <w:iCs/>
          <w:sz w:val="20"/>
          <w:szCs w:val="20"/>
          <w:lang w:val="tr-TR" w:eastAsia="tr-TR"/>
        </w:rPr>
      </w:pPr>
      <w:commentRangeStart w:id="8"/>
      <w:r>
        <w:rPr>
          <w:rFonts w:eastAsiaTheme="minorEastAsia"/>
          <w:b/>
          <w:iCs/>
          <w:sz w:val="20"/>
          <w:szCs w:val="20"/>
          <w:lang w:val="tr-TR" w:eastAsia="tr-TR"/>
        </w:rPr>
        <w:t>JEL Codes</w:t>
      </w:r>
      <w:r>
        <w:rPr>
          <w:rFonts w:eastAsiaTheme="minorEastAsia"/>
          <w:iCs/>
          <w:sz w:val="20"/>
          <w:szCs w:val="20"/>
          <w:lang w:val="tr-TR" w:eastAsia="tr-TR"/>
        </w:rPr>
        <w:t xml:space="preserve">: </w:t>
      </w:r>
      <w:commentRangeEnd w:id="8"/>
      <w:r>
        <w:rPr>
          <w:rStyle w:val="11"/>
          <w:rFonts w:asciiTheme="minorHAnsi" w:hAnsiTheme="minorHAnsi" w:eastAsiaTheme="minorEastAsia" w:cstheme="minorBidi"/>
          <w:lang w:val="tr-TR" w:eastAsia="tr-TR"/>
        </w:rPr>
        <w:commentReference w:id="8"/>
      </w:r>
    </w:p>
    <w:p w14:paraId="7EAF409B">
      <w:pPr>
        <w:spacing w:after="0" w:line="240" w:lineRule="auto"/>
        <w:contextualSpacing/>
        <w:jc w:val="both"/>
        <w:rPr>
          <w:rFonts w:ascii="Times New Roman" w:hAnsi="Times New Roman" w:cs="Times New Roman"/>
          <w:color w:val="000000" w:themeColor="text1"/>
          <w:sz w:val="20"/>
          <w:szCs w:val="20"/>
          <w:lang w:val="en-US"/>
          <w14:textFill>
            <w14:solidFill>
              <w14:schemeClr w14:val="tx1"/>
            </w14:solidFill>
          </w14:textFill>
        </w:rPr>
      </w:pPr>
    </w:p>
    <w:p w14:paraId="67780368">
      <w:pPr>
        <w:spacing w:after="0" w:line="240" w:lineRule="auto"/>
        <w:contextualSpacing/>
        <w:jc w:val="both"/>
        <w:rPr>
          <w:rFonts w:ascii="Times New Roman" w:hAnsi="Times New Roman" w:cs="Times New Roman"/>
          <w:color w:val="000000" w:themeColor="text1"/>
          <w:sz w:val="20"/>
          <w:szCs w:val="20"/>
          <w:lang w:val="en-US"/>
          <w14:textFill>
            <w14:solidFill>
              <w14:schemeClr w14:val="tx1"/>
            </w14:solidFill>
          </w14:textFill>
        </w:rPr>
      </w:pPr>
    </w:p>
    <w:p w14:paraId="42E5821B">
      <w:pPr>
        <w:spacing w:before="240" w:after="120"/>
        <w:rPr>
          <w:rFonts w:ascii="Times New Roman" w:hAnsi="Times New Roman" w:cs="Times New Roman"/>
          <w:b/>
          <w:i/>
          <w:sz w:val="24"/>
          <w:szCs w:val="24"/>
        </w:rPr>
      </w:pPr>
      <w:commentRangeStart w:id="9"/>
      <w:commentRangeStart w:id="10"/>
      <w:r>
        <w:rPr>
          <w:rFonts w:ascii="Times New Roman" w:hAnsi="Times New Roman" w:cs="Times New Roman"/>
          <w:b/>
          <w:iCs/>
          <w:sz w:val="24"/>
          <w:szCs w:val="24"/>
        </w:rPr>
        <w:t xml:space="preserve">Özet </w:t>
      </w:r>
      <w:commentRangeEnd w:id="9"/>
      <w:r>
        <w:rPr>
          <w:sz w:val="16"/>
          <w:szCs w:val="16"/>
        </w:rPr>
        <w:commentReference w:id="9"/>
      </w:r>
      <w:commentRangeEnd w:id="10"/>
      <w:r>
        <w:rPr>
          <w:sz w:val="16"/>
          <w:szCs w:val="16"/>
        </w:rPr>
        <w:commentReference w:id="10"/>
      </w:r>
    </w:p>
    <w:p w14:paraId="79BD1010">
      <w:pPr>
        <w:spacing w:after="0"/>
        <w:contextualSpacing/>
        <w:jc w:val="both"/>
        <w:rPr>
          <w:rFonts w:ascii="Times New Roman" w:hAnsi="Times New Roman" w:cs="Times New Roman"/>
          <w:color w:val="000000" w:themeColor="text1"/>
          <w:sz w:val="20"/>
          <w:szCs w:val="20"/>
          <w14:textFill>
            <w14:solidFill>
              <w14:schemeClr w14:val="tx1"/>
            </w14:solidFill>
          </w14:textFill>
        </w:rPr>
      </w:pPr>
      <w:commentRangeStart w:id="11"/>
      <w:r>
        <w:rPr>
          <w:rFonts w:ascii="Times New Roman" w:hAnsi="Times New Roman" w:cs="Times New Roman"/>
          <w:color w:val="000000" w:themeColor="text1"/>
          <w:sz w:val="20"/>
          <w:szCs w:val="20"/>
          <w14:textFill>
            <w14:solidFill>
              <w14:schemeClr w14:val="tx1"/>
            </w14:solidFill>
          </w14:textFill>
        </w:rPr>
        <w:t>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 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w:t>
      </w:r>
      <w:commentRangeEnd w:id="11"/>
      <w:r>
        <w:rPr>
          <w:sz w:val="16"/>
          <w:szCs w:val="16"/>
        </w:rPr>
        <w:commentReference w:id="11"/>
      </w:r>
    </w:p>
    <w:p w14:paraId="651E26E1">
      <w:pPr>
        <w:spacing w:after="0"/>
        <w:contextualSpacing/>
        <w:jc w:val="both"/>
        <w:rPr>
          <w:rFonts w:ascii="Times New Roman" w:hAnsi="Times New Roman" w:cs="Times New Roman"/>
          <w:color w:val="000000" w:themeColor="text1"/>
          <w:sz w:val="20"/>
          <w:szCs w:val="20"/>
          <w14:textFill>
            <w14:solidFill>
              <w14:schemeClr w14:val="tx1"/>
            </w14:solidFill>
          </w14:textFill>
        </w:rPr>
      </w:pPr>
    </w:p>
    <w:p w14:paraId="50C66353">
      <w:pPr>
        <w:spacing w:after="0"/>
        <w:contextualSpacing/>
        <w:jc w:val="both"/>
        <w:rPr>
          <w:rFonts w:ascii="Times New Roman" w:hAnsi="Times New Roman" w:cs="Times New Roman"/>
          <w:bCs/>
          <w:iCs/>
          <w:sz w:val="20"/>
          <w:szCs w:val="20"/>
        </w:rPr>
      </w:pPr>
      <w:commentRangeStart w:id="12"/>
      <w:r>
        <w:rPr>
          <w:rFonts w:ascii="Times New Roman" w:hAnsi="Times New Roman" w:cs="Times New Roman"/>
          <w:b/>
          <w:iCs/>
          <w:sz w:val="20"/>
          <w:szCs w:val="20"/>
        </w:rPr>
        <w:t xml:space="preserve">Anahtar Kelimeler: </w:t>
      </w:r>
      <w:r>
        <w:rPr>
          <w:rFonts w:ascii="Times New Roman" w:hAnsi="Times New Roman" w:cs="Times New Roman"/>
          <w:bCs/>
          <w:iCs/>
          <w:sz w:val="20"/>
          <w:szCs w:val="20"/>
        </w:rPr>
        <w:t>Anahtar kelimeler, Anahtar kelimeler, Anahtar kelimeler</w:t>
      </w:r>
      <w:commentRangeEnd w:id="12"/>
      <w:r>
        <w:rPr>
          <w:sz w:val="16"/>
          <w:szCs w:val="16"/>
        </w:rPr>
        <w:commentReference w:id="12"/>
      </w:r>
    </w:p>
    <w:p w14:paraId="65DD3BF8">
      <w:pPr>
        <w:pStyle w:val="42"/>
        <w:spacing w:before="0" w:after="0" w:line="276" w:lineRule="auto"/>
        <w:ind w:left="0" w:right="0"/>
        <w:contextualSpacing/>
        <w:jc w:val="both"/>
        <w:rPr>
          <w:rFonts w:eastAsiaTheme="minorEastAsia"/>
          <w:iCs/>
          <w:sz w:val="20"/>
          <w:szCs w:val="20"/>
          <w:lang w:val="tr-TR" w:eastAsia="tr-TR"/>
        </w:rPr>
      </w:pPr>
      <w:commentRangeStart w:id="13"/>
      <w:r>
        <w:rPr>
          <w:rFonts w:eastAsiaTheme="minorEastAsia"/>
          <w:b/>
          <w:iCs/>
          <w:sz w:val="20"/>
          <w:szCs w:val="20"/>
          <w:lang w:val="tr-TR" w:eastAsia="tr-TR"/>
        </w:rPr>
        <w:t>JEL Kodu</w:t>
      </w:r>
      <w:r>
        <w:rPr>
          <w:rFonts w:eastAsiaTheme="minorEastAsia"/>
          <w:iCs/>
          <w:sz w:val="20"/>
          <w:szCs w:val="20"/>
          <w:lang w:val="tr-TR" w:eastAsia="tr-TR"/>
        </w:rPr>
        <w:t xml:space="preserve">: </w:t>
      </w:r>
      <w:commentRangeEnd w:id="13"/>
      <w:r>
        <w:rPr>
          <w:rStyle w:val="11"/>
          <w:rFonts w:asciiTheme="minorHAnsi" w:hAnsiTheme="minorHAnsi" w:eastAsiaTheme="minorEastAsia" w:cstheme="minorBidi"/>
          <w:lang w:val="tr-TR" w:eastAsia="tr-TR"/>
        </w:rPr>
        <w:commentReference w:id="13"/>
      </w:r>
    </w:p>
    <w:p w14:paraId="114C6823">
      <w:pPr>
        <w:suppressAutoHyphens/>
        <w:autoSpaceDE w:val="0"/>
        <w:autoSpaceDN w:val="0"/>
        <w:adjustRightInd w:val="0"/>
        <w:spacing w:after="113" w:line="288" w:lineRule="auto"/>
        <w:jc w:val="both"/>
        <w:textAlignment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INTRODUCTION</w:t>
      </w:r>
    </w:p>
    <w:p w14:paraId="2D049881">
      <w:pPr>
        <w:spacing w:after="120"/>
        <w:jc w:val="both"/>
        <w:rPr>
          <w:rFonts w:ascii="Times New Roman" w:hAnsi="Times New Roman" w:cs="Times New Roman"/>
          <w:color w:val="000000" w:themeColor="text1"/>
          <w14:textFill>
            <w14:solidFill>
              <w14:schemeClr w14:val="tx1"/>
            </w14:solidFill>
          </w14:textFill>
        </w:rPr>
      </w:pPr>
      <w:commentRangeStart w:id="14"/>
      <w:r>
        <w:rPr>
          <w:rFonts w:ascii="Times New Roman" w:hAnsi="Times New Roman" w:cs="Times New Roman"/>
          <w:color w:val="000000" w:themeColor="text1"/>
          <w14:textFill>
            <w14:solidFill>
              <w14:schemeClr w14:val="tx1"/>
            </w14:solidFill>
          </w14:textFill>
        </w:rPr>
        <w:t xml:space="preserve">The paper should be organized in the IMRAD format (introduction, methods, results, and discussion). The IMRAD logic can be defined in the form of questions: What problem was investigated? Answer: Introduction. How was the problem investigated? Answer: Materials and methods. What was found? Answer: Results. What do these findings mean? Answer: Discussion. </w:t>
      </w:r>
    </w:p>
    <w:p w14:paraId="245B6A3A">
      <w:pPr>
        <w:spacing w:after="12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The purpose of the introduction section is to provide basic information that allows the reader to understand and evaluate the results of the study without needing to refer to previous publications on the subject. The introduction should also explain why the study was needed and its rationale. </w:t>
      </w:r>
    </w:p>
    <w:p w14:paraId="6206F2FB">
      <w:pPr>
        <w:spacing w:after="12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The following elements should be emphasized in the introduction: (i) first, it should present the nature and scope of the problem being investigated as clearly as possible (ii) it should evaluate relevant publications to guide the reader (iii) it should specify the research method. If necessary, the reasons for choosing that method should also be explained. (iv) The main findings of the research should be stated. (v) The main conclusions drawn from the findings should be presented.</w:t>
      </w:r>
    </w:p>
    <w:p w14:paraId="5D4D1DFE">
      <w:pPr>
        <w:spacing w:after="12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The full text of the paper must be at least 2000 words in length (including the abstract, main text, tables, references, and appendices). The entire text should be formatted in Times New Roman 11 point font, with 0 pt before and 6 pt after spacing, no special characters, multiple line spacing, and a value of 1.15. No blank lines should be created with the enter key throughout the text. In-text citations must be in APA 7 format.</w:t>
      </w:r>
      <w:commentRangeEnd w:id="14"/>
      <w:r>
        <w:rPr>
          <w:rStyle w:val="11"/>
        </w:rPr>
        <w:commentReference w:id="14"/>
      </w:r>
    </w:p>
    <w:p w14:paraId="60859715">
      <w:pPr>
        <w:spacing w:after="120"/>
        <w:jc w:val="both"/>
        <w:rPr>
          <w:rFonts w:ascii="Times New Roman" w:hAnsi="Times New Roman" w:cs="Times New Roman"/>
          <w:color w:val="000000" w:themeColor="text1"/>
          <w14:textFill>
            <w14:solidFill>
              <w14:schemeClr w14:val="tx1"/>
            </w14:solidFill>
          </w14:textFill>
        </w:rPr>
      </w:pPr>
    </w:p>
    <w:p w14:paraId="7F5E144D">
      <w:pPr>
        <w:spacing w:after="120"/>
        <w:jc w:val="both"/>
        <w:rPr>
          <w:rFonts w:ascii="Times New Roman" w:hAnsi="Times New Roman" w:cs="Times New Roman"/>
          <w:sz w:val="24"/>
          <w:szCs w:val="24"/>
        </w:rPr>
      </w:pPr>
      <w:commentRangeStart w:id="15"/>
      <w:r>
        <w:rPr>
          <w:rFonts w:ascii="Times New Roman" w:hAnsi="Times New Roman" w:cs="Times New Roman"/>
          <w:b/>
          <w:sz w:val="24"/>
          <w:szCs w:val="24"/>
        </w:rPr>
        <w:t>1. METHOD</w:t>
      </w:r>
      <w:commentRangeEnd w:id="15"/>
      <w:r>
        <w:rPr>
          <w:rStyle w:val="11"/>
        </w:rPr>
        <w:commentReference w:id="15"/>
      </w:r>
    </w:p>
    <w:p w14:paraId="1A730D92">
      <w:pPr>
        <w:spacing w:before="240" w:after="120"/>
        <w:jc w:val="both"/>
        <w:rPr>
          <w:rFonts w:ascii="Times New Roman" w:hAnsi="Times New Roman" w:cs="Times New Roman"/>
          <w:b/>
          <w:sz w:val="24"/>
          <w:szCs w:val="24"/>
        </w:rPr>
      </w:pPr>
      <w:r>
        <w:rPr>
          <w:rFonts w:ascii="Times New Roman" w:hAnsi="Times New Roman" w:cs="Times New Roman"/>
        </w:rPr>
        <w:t>The conceptual framework is the section that presents the theoretical foundation and support of the study. The conceptual framework should explain how the topic will be addressed, based on which theory/model, for what reasons, and with what approach. Theories, concepts, and ideas that support or explain the main idea of the study should be included. Under this heading, information should also be provided about domestic and foreign sources (from older to more recent studies) found as a result of a literature review. As much as possible, current publications should be used. The author may choose to prepare the literature summary as plain text or in a table. In-text citations must be in APA 7 format. Detailed information about APA 7 can be found at https://apastyle.apa.org/.</w:t>
      </w:r>
    </w:p>
    <w:p w14:paraId="2A01150F">
      <w:pPr>
        <w:spacing w:after="120"/>
        <w:jc w:val="both"/>
        <w:rPr>
          <w:rFonts w:ascii="Times New Roman" w:hAnsi="Times New Roman" w:cs="Times New Roman"/>
          <w:b/>
        </w:rPr>
      </w:pPr>
      <w:commentRangeStart w:id="16"/>
      <w:r>
        <w:rPr>
          <w:rFonts w:ascii="Times New Roman" w:hAnsi="Times New Roman" w:cs="Times New Roman"/>
          <w:b/>
        </w:rPr>
        <w:t>1.1. Second-Level Subheading</w:t>
      </w:r>
      <w:commentRangeEnd w:id="16"/>
      <w:r>
        <w:rPr>
          <w:rStyle w:val="11"/>
          <w:sz w:val="22"/>
          <w:szCs w:val="22"/>
        </w:rPr>
        <w:commentReference w:id="16"/>
      </w:r>
    </w:p>
    <w:p w14:paraId="11478A10">
      <w:pPr>
        <w:spacing w:before="240" w:after="120"/>
        <w:jc w:val="both"/>
        <w:rPr>
          <w:rFonts w:ascii="Times New Roman" w:hAnsi="Times New Roman" w:cs="Times New Roman"/>
        </w:rPr>
      </w:pPr>
      <w:r>
        <w:rPr>
          <w:rFonts w:ascii="Times New Roman" w:hAnsi="Times New Roman" w:cs="Times New Roman"/>
        </w:rPr>
        <w:t>If there is a second-level subheading, only the first letter of each word in the heading should be capitalized. Only conjunctions should be entirely in lowercase. In-text citations must be in APA 7 format. For detailed information about APA 7, please visit https://apastyle.apa.org/.</w:t>
      </w:r>
    </w:p>
    <w:p w14:paraId="6F80C2CD">
      <w:pPr>
        <w:spacing w:before="240" w:after="120"/>
        <w:jc w:val="both"/>
        <w:rPr>
          <w:rFonts w:ascii="Times New Roman" w:hAnsi="Times New Roman" w:cs="Times New Roman"/>
          <w:b/>
        </w:rPr>
      </w:pPr>
      <w:commentRangeStart w:id="17"/>
      <w:r>
        <w:rPr>
          <w:rFonts w:ascii="Times New Roman" w:hAnsi="Times New Roman" w:cs="Times New Roman"/>
          <w:b/>
        </w:rPr>
        <w:t>1.2. Third-Level Subheading</w:t>
      </w:r>
      <w:commentRangeEnd w:id="17"/>
      <w:r>
        <w:rPr>
          <w:rStyle w:val="11"/>
          <w:sz w:val="22"/>
          <w:szCs w:val="22"/>
        </w:rPr>
        <w:commentReference w:id="17"/>
      </w:r>
    </w:p>
    <w:p w14:paraId="1A052992">
      <w:pPr>
        <w:spacing w:before="240" w:after="120"/>
        <w:jc w:val="both"/>
        <w:rPr>
          <w:rFonts w:ascii="Times New Roman" w:hAnsi="Times New Roman" w:cs="Times New Roman"/>
        </w:rPr>
      </w:pPr>
      <w:r>
        <w:rPr>
          <w:rFonts w:ascii="Times New Roman" w:hAnsi="Times New Roman" w:cs="Times New Roman"/>
        </w:rPr>
        <w:t xml:space="preserve">If there is a third-level subheading, only the first letter of each word in the heading should be capitalized. Only conjunctions should be entirely in lowercase. In-text citations must be in APA 7 format. For detailed information about APA 7, please visit </w:t>
      </w:r>
      <w:r>
        <w:rPr>
          <w:rFonts w:ascii="Times New Roman" w:hAnsi="Times New Roman" w:cs="Times New Roman"/>
        </w:rPr>
        <w:fldChar w:fldCharType="begin"/>
      </w:r>
      <w:r>
        <w:rPr>
          <w:rFonts w:ascii="Times New Roman" w:hAnsi="Times New Roman" w:cs="Times New Roman"/>
        </w:rPr>
        <w:instrText xml:space="preserve"> HYPERLINK "https://apastyle.apa.org/." </w:instrText>
      </w:r>
      <w:r>
        <w:rPr>
          <w:rFonts w:ascii="Times New Roman" w:hAnsi="Times New Roman" w:cs="Times New Roman"/>
        </w:rPr>
        <w:fldChar w:fldCharType="separate"/>
      </w:r>
      <w:r>
        <w:rPr>
          <w:rStyle w:val="20"/>
          <w:rFonts w:ascii="Times New Roman" w:hAnsi="Times New Roman" w:cs="Times New Roman"/>
        </w:rPr>
        <w:t>https://apastyle.apa.org/.</w:t>
      </w:r>
      <w:r>
        <w:rPr>
          <w:rFonts w:ascii="Times New Roman" w:hAnsi="Times New Roman" w:cs="Times New Roman"/>
        </w:rPr>
        <w:fldChar w:fldCharType="end"/>
      </w:r>
    </w:p>
    <w:p w14:paraId="2A73C226">
      <w:pPr>
        <w:spacing w:before="240" w:after="120"/>
        <w:jc w:val="both"/>
        <w:rPr>
          <w:rFonts w:ascii="Times New Roman" w:hAnsi="Times New Roman" w:cs="Times New Roman"/>
        </w:rPr>
      </w:pPr>
    </w:p>
    <w:p w14:paraId="28EF3CF8">
      <w:pPr>
        <w:spacing w:before="240" w:after="120"/>
        <w:rPr>
          <w:rFonts w:ascii="Times New Roman" w:hAnsi="Times New Roman" w:cs="Times New Roman"/>
          <w:b/>
          <w:sz w:val="24"/>
          <w:szCs w:val="24"/>
        </w:rPr>
      </w:pPr>
      <w:commentRangeStart w:id="18"/>
      <w:r>
        <w:rPr>
          <w:rFonts w:ascii="Times New Roman" w:hAnsi="Times New Roman" w:cs="Times New Roman"/>
          <w:b/>
          <w:sz w:val="24"/>
          <w:szCs w:val="24"/>
        </w:rPr>
        <w:t>2. FINDINGS</w:t>
      </w:r>
      <w:commentRangeEnd w:id="18"/>
      <w:r>
        <w:rPr>
          <w:rStyle w:val="11"/>
        </w:rPr>
        <w:commentReference w:id="18"/>
      </w:r>
    </w:p>
    <w:p w14:paraId="7D02D0D4">
      <w:pPr>
        <w:spacing w:after="120"/>
        <w:jc w:val="both"/>
        <w:rPr>
          <w:rFonts w:ascii="Times New Roman" w:hAnsi="Times New Roman" w:cs="Times New Roman"/>
        </w:rPr>
      </w:pPr>
      <w:r>
        <w:rPr>
          <w:rFonts w:ascii="Times New Roman" w:hAnsi="Times New Roman" w:cs="Times New Roman"/>
        </w:rPr>
        <w:t xml:space="preserve">This section should describe the subject and purpose of the research, its population and sample, its assumptions, and its methodology. </w:t>
      </w:r>
    </w:p>
    <w:p w14:paraId="326E9221">
      <w:pPr>
        <w:spacing w:after="120"/>
        <w:jc w:val="both"/>
        <w:rPr>
          <w:rFonts w:ascii="Times New Roman" w:hAnsi="Times New Roman" w:cs="Times New Roman"/>
          <w:b/>
        </w:rPr>
      </w:pPr>
      <w:commentRangeStart w:id="19"/>
      <w:r>
        <w:rPr>
          <w:rFonts w:ascii="Times New Roman" w:hAnsi="Times New Roman" w:cs="Times New Roman"/>
          <w:b/>
        </w:rPr>
        <w:t>2.1. Purpose and Significance of the Research</w:t>
      </w:r>
      <w:commentRangeEnd w:id="19"/>
      <w:r>
        <w:rPr>
          <w:rStyle w:val="11"/>
          <w:sz w:val="22"/>
          <w:szCs w:val="22"/>
        </w:rPr>
        <w:commentReference w:id="19"/>
      </w:r>
    </w:p>
    <w:p w14:paraId="393C19BC">
      <w:pPr>
        <w:spacing w:before="240" w:after="120"/>
        <w:jc w:val="both"/>
        <w:rPr>
          <w:rFonts w:ascii="Times New Roman" w:hAnsi="Times New Roman" w:cs="Times New Roman"/>
        </w:rPr>
      </w:pPr>
      <w:r>
        <w:rPr>
          <w:rFonts w:ascii="Times New Roman" w:hAnsi="Times New Roman" w:cs="Times New Roman"/>
        </w:rPr>
        <w:t>The purpose of the research depends on a well-defined problem statement, but it should be clearly stated in this section to prevent any misunderstandings. The aim of the research is to answer the questions "what?", "how?", and "why?". This helps to concretize the problem to be illuminated. The importance of the research is explained by stating the reasons why this particular topic was chosen rather than another. It also explains how the collected data can be used to solve a problem.</w:t>
      </w:r>
    </w:p>
    <w:p w14:paraId="5AC305E6">
      <w:pPr>
        <w:spacing w:before="240" w:after="120"/>
        <w:rPr>
          <w:rFonts w:ascii="Times New Roman" w:hAnsi="Times New Roman" w:cs="Times New Roman"/>
          <w:b/>
        </w:rPr>
      </w:pPr>
      <w:commentRangeStart w:id="20"/>
      <w:r>
        <w:rPr>
          <w:rFonts w:ascii="Times New Roman" w:hAnsi="Times New Roman" w:cs="Times New Roman"/>
          <w:b/>
        </w:rPr>
        <w:t>2.2. Research Universe and Sample</w:t>
      </w:r>
      <w:commentRangeEnd w:id="20"/>
      <w:r>
        <w:rPr>
          <w:rStyle w:val="11"/>
          <w:sz w:val="22"/>
          <w:szCs w:val="22"/>
        </w:rPr>
        <w:commentReference w:id="20"/>
      </w:r>
    </w:p>
    <w:p w14:paraId="4436B1DD">
      <w:pPr>
        <w:spacing w:before="240" w:after="120"/>
        <w:jc w:val="both"/>
        <w:rPr>
          <w:rFonts w:ascii="Times New Roman" w:hAnsi="Times New Roman" w:cs="Times New Roman"/>
        </w:rPr>
      </w:pPr>
      <w:r>
        <w:rPr>
          <w:rFonts w:ascii="Times New Roman" w:hAnsi="Times New Roman" w:cs="Times New Roman"/>
        </w:rPr>
        <w:t>The research population is the large group to which research findings are generalized and from which the research sample is selected. A sample is a set systematically selected from among the units in a given population, considered to be representative of that population. The research population should be selected in accordance with the study's objective. The method used for sample selection (convenience, purposive, quota, snowball, outlier, random, systematic, stratified, or cluster) and how the sample size was determined should be clearly explained.</w:t>
      </w:r>
    </w:p>
    <w:p w14:paraId="7ABD8760">
      <w:pPr>
        <w:spacing w:before="240" w:after="120"/>
        <w:rPr>
          <w:rFonts w:ascii="Times New Roman" w:hAnsi="Times New Roman" w:cs="Times New Roman"/>
          <w:b/>
        </w:rPr>
      </w:pPr>
      <w:r>
        <w:rPr>
          <w:rFonts w:ascii="Times New Roman" w:hAnsi="Times New Roman" w:cs="Times New Roman"/>
          <w:b/>
        </w:rPr>
        <w:t xml:space="preserve">2.3. </w:t>
      </w:r>
      <w:commentRangeStart w:id="21"/>
      <w:r>
        <w:rPr>
          <w:rFonts w:ascii="Times New Roman" w:hAnsi="Times New Roman" w:cs="Times New Roman"/>
          <w:b/>
        </w:rPr>
        <w:t>Research Methodology</w:t>
      </w:r>
      <w:commentRangeEnd w:id="21"/>
      <w:r>
        <w:rPr>
          <w:rStyle w:val="11"/>
          <w:sz w:val="22"/>
          <w:szCs w:val="22"/>
        </w:rPr>
        <w:commentReference w:id="21"/>
      </w:r>
    </w:p>
    <w:p w14:paraId="10ED3EDF">
      <w:pPr>
        <w:spacing w:after="120"/>
        <w:jc w:val="both"/>
        <w:rPr>
          <w:rFonts w:ascii="Times New Roman" w:hAnsi="Times New Roman" w:cs="Times New Roman"/>
        </w:rPr>
      </w:pPr>
      <w:r>
        <w:rPr>
          <w:rFonts w:ascii="Times New Roman" w:hAnsi="Times New Roman" w:cs="Times New Roman"/>
        </w:rPr>
        <w:t>This section should detail aspects such as the research design used, sample selection, data collection, and analysis method. The research method should be appropriate to the study's objective. Then, the research model and hypotheses created to test the research objective should be explained. Furthermore, the reliability test results and research findings should be included. Equations should be written in Word using the equation command, with the equations written side-by-side. In-text citations must be in APA 7 format.</w:t>
      </w:r>
    </w:p>
    <w:p w14:paraId="0FE02185">
      <w:pPr>
        <w:suppressAutoHyphens/>
        <w:autoSpaceDE w:val="0"/>
        <w:autoSpaceDN w:val="0"/>
        <w:adjustRightInd w:val="0"/>
        <w:spacing w:after="113" w:line="288" w:lineRule="auto"/>
        <w:jc w:val="both"/>
        <w:textAlignment w:val="center"/>
        <w:rPr>
          <w:rFonts w:ascii="Times New Roman" w:hAnsi="Times New Roman" w:cs="Times New Roman"/>
          <w:b/>
          <w:bCs/>
          <w:color w:val="000000"/>
        </w:rPr>
      </w:pPr>
      <w:r>
        <w:rPr>
          <w:rFonts w:ascii="Times New Roman" w:hAnsi="Times New Roman" w:cs="Times New Roman"/>
          <w:b/>
          <w:bCs/>
          <w:color w:val="000000"/>
        </w:rPr>
        <w:t>3</w:t>
      </w:r>
      <w:commentRangeStart w:id="22"/>
      <w:r>
        <w:rPr>
          <w:rFonts w:ascii="Times New Roman" w:hAnsi="Times New Roman" w:cs="Times New Roman"/>
          <w:b/>
          <w:bCs/>
          <w:color w:val="000000"/>
        </w:rPr>
        <w:t>. FINDINGS</w:t>
      </w:r>
      <w:commentRangeEnd w:id="22"/>
      <w:r>
        <w:rPr>
          <w:rStyle w:val="11"/>
        </w:rPr>
        <w:commentReference w:id="22"/>
      </w:r>
    </w:p>
    <w:p w14:paraId="25444CA7">
      <w:pPr>
        <w:pStyle w:val="43"/>
        <w:spacing w:after="120" w:line="276" w:lineRule="auto"/>
        <w:ind w:firstLine="0"/>
        <w:jc w:val="both"/>
        <w:rPr>
          <w:sz w:val="22"/>
          <w:szCs w:val="22"/>
        </w:rPr>
      </w:pPr>
      <w:r>
        <w:rPr>
          <w:rFonts w:eastAsiaTheme="minorEastAsia"/>
          <w:sz w:val="22"/>
          <w:szCs w:val="22"/>
          <w:lang w:val="tr-TR" w:eastAsia="tr-TR"/>
        </w:rPr>
        <w:t xml:space="preserve">Araştırma sonucunda elde edilen bulgulara bu bölümde yer verilmelidir. Bulgular araştırmanın amacına uygun ve sistematik şekilde (yeterli ve ilişkili alıntılar, örnekler, varsa istatistikler, tablolar ve şekillerle desteklenerek) sunulmalıdır. </w:t>
      </w:r>
      <w:r>
        <w:rPr>
          <w:sz w:val="22"/>
          <w:szCs w:val="22"/>
        </w:rPr>
        <w:t xml:space="preserve">Tablolara metin içerisinde atıf yapılmalıdır. Tablolara metin içerisinde atıfta bulunulurken Tablo 1.’de yer alan… Tablo 2.’ye göre… gibi ifadeler kullanılmalı aşağıdaki/yukarıdaki tabloda… gibi ifadeler kullanılmamalıdır. Tablo düzenine ilişkin şekil şartları Tablo 1.’de gösterilmiştir.  Tablo içerisindeki metin 10 punto olup gerekli durumlarda 8 puntoya kadar indirilebilir. Satır Aralığı: tek, önce 0 nk, sonra 0 nk, girinti yok şeklinde ayarlanmalıdır. </w:t>
      </w:r>
    </w:p>
    <w:p w14:paraId="6B72145E">
      <w:pPr>
        <w:pStyle w:val="43"/>
        <w:spacing w:after="120" w:line="276" w:lineRule="auto"/>
        <w:ind w:firstLine="0"/>
        <w:jc w:val="both"/>
        <w:rPr>
          <w:sz w:val="22"/>
          <w:szCs w:val="22"/>
        </w:rPr>
      </w:pPr>
    </w:p>
    <w:p w14:paraId="3F6D51F2">
      <w:pPr>
        <w:pStyle w:val="43"/>
        <w:spacing w:after="120" w:line="276" w:lineRule="auto"/>
        <w:ind w:firstLine="0"/>
        <w:jc w:val="both"/>
        <w:rPr>
          <w:sz w:val="22"/>
          <w:szCs w:val="22"/>
        </w:rPr>
      </w:pPr>
    </w:p>
    <w:p w14:paraId="7713DB0A">
      <w:pPr>
        <w:pStyle w:val="43"/>
        <w:spacing w:after="120" w:line="276" w:lineRule="auto"/>
        <w:ind w:firstLine="0"/>
        <w:jc w:val="both"/>
        <w:rPr>
          <w:sz w:val="22"/>
          <w:szCs w:val="22"/>
        </w:rPr>
      </w:pPr>
    </w:p>
    <w:p w14:paraId="5CCD16E0">
      <w:pPr>
        <w:pStyle w:val="43"/>
        <w:spacing w:after="120" w:line="276" w:lineRule="auto"/>
        <w:ind w:firstLine="0"/>
        <w:jc w:val="both"/>
        <w:rPr>
          <w:sz w:val="22"/>
          <w:szCs w:val="22"/>
        </w:rPr>
      </w:pPr>
    </w:p>
    <w:p w14:paraId="1EFD9208">
      <w:pPr>
        <w:pStyle w:val="43"/>
        <w:spacing w:after="120" w:line="276" w:lineRule="auto"/>
        <w:ind w:firstLine="0"/>
        <w:jc w:val="both"/>
        <w:rPr>
          <w:rFonts w:eastAsiaTheme="minorEastAsia"/>
          <w:sz w:val="22"/>
          <w:szCs w:val="22"/>
          <w:lang w:val="tr-TR" w:eastAsia="tr-TR"/>
        </w:rPr>
      </w:pPr>
    </w:p>
    <w:p w14:paraId="483D7BE8">
      <w:pPr>
        <w:spacing w:before="240" w:after="120"/>
        <w:jc w:val="center"/>
        <w:rPr>
          <w:rFonts w:ascii="Times New Roman" w:hAnsi="Times New Roman" w:cs="Times New Roman"/>
          <w:b/>
          <w:sz w:val="20"/>
          <w:szCs w:val="20"/>
        </w:rPr>
      </w:pPr>
      <w:commentRangeStart w:id="23"/>
      <w:r>
        <w:rPr>
          <w:rFonts w:ascii="Times New Roman" w:hAnsi="Times New Roman" w:cs="Times New Roman"/>
          <w:b/>
          <w:sz w:val="20"/>
          <w:szCs w:val="20"/>
        </w:rPr>
        <w:t>Table 1.</w:t>
      </w:r>
      <w:r>
        <w:rPr>
          <w:rFonts w:ascii="Times New Roman" w:hAnsi="Times New Roman" w:cs="Times New Roman"/>
          <w:sz w:val="20"/>
          <w:szCs w:val="20"/>
        </w:rPr>
        <w:t xml:space="preserve"> Titles Should Be Above the Table and Only the First Letter Should Be Capitalized</w:t>
      </w:r>
      <w:commentRangeEnd w:id="23"/>
      <w:r>
        <w:rPr>
          <w:rStyle w:val="11"/>
        </w:rPr>
        <w:commentReference w:id="23"/>
      </w:r>
    </w:p>
    <w:tbl>
      <w:tblPr>
        <w:tblStyle w:val="7"/>
        <w:tblW w:w="5000" w:type="pct"/>
        <w:tblInd w:w="0" w:type="dxa"/>
        <w:tblLayout w:type="autofit"/>
        <w:tblCellMar>
          <w:top w:w="0" w:type="dxa"/>
          <w:left w:w="0" w:type="dxa"/>
          <w:bottom w:w="0" w:type="dxa"/>
          <w:right w:w="0" w:type="dxa"/>
        </w:tblCellMar>
      </w:tblPr>
      <w:tblGrid>
        <w:gridCol w:w="2276"/>
        <w:gridCol w:w="2763"/>
        <w:gridCol w:w="1738"/>
        <w:gridCol w:w="2293"/>
      </w:tblGrid>
      <w:tr w14:paraId="332AE3DE">
        <w:tblPrEx>
          <w:tblCellMar>
            <w:top w:w="0" w:type="dxa"/>
            <w:left w:w="0" w:type="dxa"/>
            <w:bottom w:w="0" w:type="dxa"/>
            <w:right w:w="0" w:type="dxa"/>
          </w:tblCellMar>
        </w:tblPrEx>
        <w:trPr>
          <w:cantSplit/>
          <w:trHeight w:val="269" w:hRule="atLeast"/>
          <w:tblHeader/>
        </w:trPr>
        <w:tc>
          <w:tcPr>
            <w:tcW w:w="1255" w:type="pct"/>
            <w:tcBorders>
              <w:top w:val="single" w:color="auto" w:sz="12" w:space="0"/>
              <w:bottom w:val="single" w:color="auto" w:sz="12" w:space="0"/>
            </w:tcBorders>
            <w:shd w:val="clear" w:color="auto" w:fill="auto"/>
            <w:vAlign w:val="center"/>
          </w:tcPr>
          <w:p w14:paraId="79C759EE">
            <w:pPr>
              <w:autoSpaceDE w:val="0"/>
              <w:autoSpaceDN w:val="0"/>
              <w:adjustRightInd w:val="0"/>
              <w:spacing w:after="0" w:line="240" w:lineRule="auto"/>
              <w:jc w:val="center"/>
              <w:rPr>
                <w:rFonts w:ascii="Times New Roman" w:hAnsi="Times New Roman" w:cs="Times New Roman"/>
                <w:b/>
                <w:sz w:val="20"/>
              </w:rPr>
            </w:pPr>
            <w:commentRangeStart w:id="24"/>
            <w:r>
              <w:rPr>
                <w:rFonts w:ascii="Times New Roman" w:hAnsi="Times New Roman" w:cs="Times New Roman"/>
                <w:b/>
                <w:sz w:val="20"/>
              </w:rPr>
              <w:t>Bilgiler</w:t>
            </w:r>
          </w:p>
        </w:tc>
        <w:tc>
          <w:tcPr>
            <w:tcW w:w="1523" w:type="pct"/>
            <w:tcBorders>
              <w:top w:val="single" w:color="auto" w:sz="12" w:space="0"/>
              <w:bottom w:val="single" w:color="auto" w:sz="12" w:space="0"/>
            </w:tcBorders>
            <w:shd w:val="clear" w:color="auto" w:fill="auto"/>
            <w:vAlign w:val="center"/>
          </w:tcPr>
          <w:p w14:paraId="6FD1F9D1">
            <w:pPr>
              <w:autoSpaceDE w:val="0"/>
              <w:autoSpaceDN w:val="0"/>
              <w:adjustRightInd w:val="0"/>
              <w:spacing w:after="0" w:line="240" w:lineRule="auto"/>
              <w:ind w:left="60" w:right="60"/>
              <w:jc w:val="center"/>
              <w:rPr>
                <w:rFonts w:ascii="Times New Roman" w:hAnsi="Times New Roman" w:cs="Times New Roman"/>
                <w:b/>
                <w:color w:val="000000"/>
                <w:sz w:val="20"/>
              </w:rPr>
            </w:pPr>
            <w:r>
              <w:rPr>
                <w:rFonts w:ascii="Times New Roman" w:hAnsi="Times New Roman" w:cs="Times New Roman"/>
                <w:b/>
                <w:color w:val="000000"/>
                <w:sz w:val="20"/>
              </w:rPr>
              <w:t>Gruplar</w:t>
            </w:r>
          </w:p>
        </w:tc>
        <w:tc>
          <w:tcPr>
            <w:tcW w:w="958" w:type="pct"/>
            <w:tcBorders>
              <w:top w:val="single" w:color="auto" w:sz="12" w:space="0"/>
              <w:bottom w:val="single" w:color="auto" w:sz="12" w:space="0"/>
            </w:tcBorders>
            <w:shd w:val="clear" w:color="auto" w:fill="auto"/>
            <w:vAlign w:val="center"/>
          </w:tcPr>
          <w:p w14:paraId="6569B897">
            <w:pPr>
              <w:autoSpaceDE w:val="0"/>
              <w:autoSpaceDN w:val="0"/>
              <w:adjustRightInd w:val="0"/>
              <w:spacing w:after="0" w:line="240" w:lineRule="auto"/>
              <w:ind w:left="60" w:right="60"/>
              <w:jc w:val="center"/>
              <w:rPr>
                <w:rFonts w:ascii="Times New Roman" w:hAnsi="Times New Roman" w:cs="Times New Roman"/>
                <w:b/>
                <w:color w:val="000000"/>
                <w:sz w:val="20"/>
              </w:rPr>
            </w:pPr>
            <w:r>
              <w:rPr>
                <w:rFonts w:ascii="Times New Roman" w:hAnsi="Times New Roman" w:cs="Times New Roman"/>
                <w:b/>
                <w:color w:val="000000"/>
                <w:sz w:val="20"/>
              </w:rPr>
              <w:t>Sayı</w:t>
            </w:r>
          </w:p>
        </w:tc>
        <w:tc>
          <w:tcPr>
            <w:tcW w:w="1264" w:type="pct"/>
            <w:tcBorders>
              <w:top w:val="single" w:color="auto" w:sz="12" w:space="0"/>
              <w:bottom w:val="single" w:color="auto" w:sz="12" w:space="0"/>
            </w:tcBorders>
            <w:shd w:val="clear" w:color="auto" w:fill="auto"/>
            <w:vAlign w:val="center"/>
          </w:tcPr>
          <w:p w14:paraId="23DB67D4">
            <w:pPr>
              <w:autoSpaceDE w:val="0"/>
              <w:autoSpaceDN w:val="0"/>
              <w:adjustRightInd w:val="0"/>
              <w:spacing w:after="0" w:line="240" w:lineRule="auto"/>
              <w:ind w:left="60" w:right="60"/>
              <w:jc w:val="center"/>
              <w:rPr>
                <w:rFonts w:ascii="Times New Roman" w:hAnsi="Times New Roman" w:cs="Times New Roman"/>
                <w:b/>
                <w:color w:val="000000"/>
                <w:sz w:val="20"/>
              </w:rPr>
            </w:pPr>
            <w:r>
              <w:rPr>
                <w:rFonts w:ascii="Times New Roman" w:hAnsi="Times New Roman" w:cs="Times New Roman"/>
                <w:b/>
                <w:color w:val="000000"/>
                <w:sz w:val="20"/>
              </w:rPr>
              <w:t>Yüzde</w:t>
            </w:r>
          </w:p>
        </w:tc>
      </w:tr>
      <w:tr w14:paraId="42C4672F">
        <w:tblPrEx>
          <w:tblCellMar>
            <w:top w:w="0" w:type="dxa"/>
            <w:left w:w="0" w:type="dxa"/>
            <w:bottom w:w="0" w:type="dxa"/>
            <w:right w:w="0" w:type="dxa"/>
          </w:tblCellMar>
        </w:tblPrEx>
        <w:trPr>
          <w:cantSplit/>
          <w:trHeight w:val="117" w:hRule="atLeast"/>
          <w:tblHeader/>
        </w:trPr>
        <w:tc>
          <w:tcPr>
            <w:tcW w:w="1255" w:type="pct"/>
            <w:vMerge w:val="restart"/>
            <w:tcBorders>
              <w:top w:val="single" w:color="auto" w:sz="12" w:space="0"/>
            </w:tcBorders>
            <w:shd w:val="clear" w:color="auto" w:fill="auto"/>
            <w:vAlign w:val="center"/>
          </w:tcPr>
          <w:p w14:paraId="0F7489CD">
            <w:pPr>
              <w:autoSpaceDE w:val="0"/>
              <w:autoSpaceDN w:val="0"/>
              <w:adjustRightInd w:val="0"/>
              <w:spacing w:after="0" w:line="240" w:lineRule="auto"/>
              <w:ind w:right="60"/>
              <w:rPr>
                <w:rFonts w:ascii="Times New Roman" w:hAnsi="Times New Roman" w:cs="Times New Roman"/>
                <w:b/>
                <w:color w:val="000000"/>
                <w:sz w:val="20"/>
                <w:lang w:val="en-US"/>
              </w:rPr>
            </w:pPr>
            <w:r>
              <w:rPr>
                <w:rFonts w:ascii="Times New Roman" w:hAnsi="Times New Roman" w:cs="Times New Roman"/>
                <w:b/>
                <w:sz w:val="20"/>
                <w:lang w:val="en-US"/>
              </w:rPr>
              <w:t>Aaaaa Aaaaaa</w:t>
            </w:r>
          </w:p>
        </w:tc>
        <w:tc>
          <w:tcPr>
            <w:tcW w:w="1523" w:type="pct"/>
            <w:tcBorders>
              <w:top w:val="single" w:color="auto" w:sz="12" w:space="0"/>
            </w:tcBorders>
            <w:shd w:val="clear" w:color="auto" w:fill="auto"/>
          </w:tcPr>
          <w:p w14:paraId="04D74243">
            <w:pPr>
              <w:autoSpaceDE w:val="0"/>
              <w:autoSpaceDN w:val="0"/>
              <w:adjustRightInd w:val="0"/>
              <w:spacing w:after="0" w:line="240" w:lineRule="auto"/>
              <w:ind w:left="62" w:right="62"/>
              <w:rPr>
                <w:rFonts w:ascii="Times New Roman" w:hAnsi="Times New Roman" w:cs="Times New Roman"/>
                <w:color w:val="000000"/>
                <w:sz w:val="20"/>
                <w:lang w:val="en-US"/>
              </w:rPr>
            </w:pPr>
            <w:r>
              <w:rPr>
                <w:rFonts w:ascii="Times New Roman" w:hAnsi="Times New Roman" w:cs="Times New Roman"/>
                <w:color w:val="000000"/>
                <w:sz w:val="20"/>
                <w:lang w:val="en-US"/>
              </w:rPr>
              <w:t>Aaaa</w:t>
            </w:r>
          </w:p>
        </w:tc>
        <w:tc>
          <w:tcPr>
            <w:tcW w:w="958" w:type="pct"/>
            <w:tcBorders>
              <w:top w:val="single" w:color="auto" w:sz="12" w:space="0"/>
            </w:tcBorders>
            <w:shd w:val="clear" w:color="auto" w:fill="auto"/>
          </w:tcPr>
          <w:p w14:paraId="5115AE13">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25</w:t>
            </w:r>
          </w:p>
        </w:tc>
        <w:tc>
          <w:tcPr>
            <w:tcW w:w="1264" w:type="pct"/>
            <w:tcBorders>
              <w:top w:val="single" w:color="auto" w:sz="12" w:space="0"/>
            </w:tcBorders>
            <w:shd w:val="clear" w:color="auto" w:fill="auto"/>
          </w:tcPr>
          <w:p w14:paraId="47C3EF69">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25,0</w:t>
            </w:r>
          </w:p>
        </w:tc>
      </w:tr>
      <w:tr w14:paraId="77FBF08B">
        <w:tblPrEx>
          <w:tblCellMar>
            <w:top w:w="0" w:type="dxa"/>
            <w:left w:w="0" w:type="dxa"/>
            <w:bottom w:w="0" w:type="dxa"/>
            <w:right w:w="0" w:type="dxa"/>
          </w:tblCellMar>
        </w:tblPrEx>
        <w:trPr>
          <w:cantSplit/>
          <w:trHeight w:val="180" w:hRule="atLeast"/>
          <w:tblHeader/>
        </w:trPr>
        <w:tc>
          <w:tcPr>
            <w:tcW w:w="1255" w:type="pct"/>
            <w:vMerge w:val="continue"/>
            <w:shd w:val="clear" w:color="auto" w:fill="auto"/>
          </w:tcPr>
          <w:p w14:paraId="03B76054">
            <w:pPr>
              <w:autoSpaceDE w:val="0"/>
              <w:autoSpaceDN w:val="0"/>
              <w:adjustRightInd w:val="0"/>
              <w:spacing w:after="0" w:line="240" w:lineRule="auto"/>
              <w:ind w:left="60" w:right="60"/>
              <w:rPr>
                <w:rFonts w:ascii="Times New Roman" w:hAnsi="Times New Roman" w:cs="Times New Roman"/>
                <w:color w:val="000000"/>
                <w:sz w:val="20"/>
                <w:lang w:val="en-US"/>
              </w:rPr>
            </w:pPr>
          </w:p>
        </w:tc>
        <w:tc>
          <w:tcPr>
            <w:tcW w:w="1523" w:type="pct"/>
            <w:shd w:val="clear" w:color="auto" w:fill="auto"/>
          </w:tcPr>
          <w:p w14:paraId="2CF7195C">
            <w:pPr>
              <w:autoSpaceDE w:val="0"/>
              <w:autoSpaceDN w:val="0"/>
              <w:adjustRightInd w:val="0"/>
              <w:spacing w:after="0" w:line="240" w:lineRule="auto"/>
              <w:ind w:left="62" w:right="62"/>
              <w:rPr>
                <w:rFonts w:ascii="Times New Roman" w:hAnsi="Times New Roman" w:cs="Times New Roman"/>
                <w:color w:val="000000"/>
                <w:sz w:val="20"/>
                <w:lang w:val="en-US"/>
              </w:rPr>
            </w:pPr>
            <w:r>
              <w:rPr>
                <w:rFonts w:ascii="Times New Roman" w:hAnsi="Times New Roman" w:cs="Times New Roman"/>
                <w:color w:val="000000"/>
                <w:sz w:val="20"/>
                <w:lang w:val="en-US"/>
              </w:rPr>
              <w:t>Aaaa</w:t>
            </w:r>
          </w:p>
        </w:tc>
        <w:tc>
          <w:tcPr>
            <w:tcW w:w="958" w:type="pct"/>
            <w:shd w:val="clear" w:color="auto" w:fill="auto"/>
          </w:tcPr>
          <w:p w14:paraId="1E94A3A8">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50</w:t>
            </w:r>
          </w:p>
        </w:tc>
        <w:tc>
          <w:tcPr>
            <w:tcW w:w="1264" w:type="pct"/>
            <w:shd w:val="clear" w:color="auto" w:fill="auto"/>
          </w:tcPr>
          <w:p w14:paraId="47573794">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50,0</w:t>
            </w:r>
          </w:p>
        </w:tc>
      </w:tr>
      <w:tr w14:paraId="7EF5863F">
        <w:tblPrEx>
          <w:tblCellMar>
            <w:top w:w="0" w:type="dxa"/>
            <w:left w:w="0" w:type="dxa"/>
            <w:bottom w:w="0" w:type="dxa"/>
            <w:right w:w="0" w:type="dxa"/>
          </w:tblCellMar>
        </w:tblPrEx>
        <w:trPr>
          <w:cantSplit/>
          <w:trHeight w:val="130" w:hRule="atLeast"/>
        </w:trPr>
        <w:tc>
          <w:tcPr>
            <w:tcW w:w="1255" w:type="pct"/>
            <w:vMerge w:val="continue"/>
            <w:tcBorders>
              <w:bottom w:val="single" w:color="auto" w:sz="4" w:space="0"/>
            </w:tcBorders>
            <w:shd w:val="clear" w:color="auto" w:fill="auto"/>
          </w:tcPr>
          <w:p w14:paraId="17480527">
            <w:pPr>
              <w:autoSpaceDE w:val="0"/>
              <w:autoSpaceDN w:val="0"/>
              <w:adjustRightInd w:val="0"/>
              <w:spacing w:after="0" w:line="240" w:lineRule="auto"/>
              <w:ind w:left="60" w:right="60"/>
              <w:rPr>
                <w:rFonts w:ascii="Times New Roman" w:hAnsi="Times New Roman" w:cs="Times New Roman"/>
                <w:color w:val="000000"/>
                <w:sz w:val="20"/>
                <w:lang w:val="en-US"/>
              </w:rPr>
            </w:pPr>
          </w:p>
        </w:tc>
        <w:tc>
          <w:tcPr>
            <w:tcW w:w="1523" w:type="pct"/>
            <w:tcBorders>
              <w:bottom w:val="single" w:color="auto" w:sz="4" w:space="0"/>
            </w:tcBorders>
            <w:shd w:val="clear" w:color="auto" w:fill="auto"/>
          </w:tcPr>
          <w:p w14:paraId="40FA5800">
            <w:pPr>
              <w:autoSpaceDE w:val="0"/>
              <w:autoSpaceDN w:val="0"/>
              <w:adjustRightInd w:val="0"/>
              <w:spacing w:after="0" w:line="240" w:lineRule="auto"/>
              <w:ind w:left="62" w:right="62"/>
              <w:rPr>
                <w:rFonts w:ascii="Times New Roman" w:hAnsi="Times New Roman" w:cs="Times New Roman"/>
                <w:b/>
                <w:color w:val="000000"/>
                <w:sz w:val="20"/>
                <w:lang w:val="en-US"/>
              </w:rPr>
            </w:pPr>
            <w:r>
              <w:rPr>
                <w:rFonts w:ascii="Times New Roman" w:hAnsi="Times New Roman" w:cs="Times New Roman"/>
                <w:color w:val="000000"/>
                <w:sz w:val="20"/>
                <w:lang w:val="en-US"/>
              </w:rPr>
              <w:t>Aaaa</w:t>
            </w:r>
          </w:p>
        </w:tc>
        <w:tc>
          <w:tcPr>
            <w:tcW w:w="958" w:type="pct"/>
            <w:tcBorders>
              <w:bottom w:val="single" w:color="auto" w:sz="4" w:space="0"/>
            </w:tcBorders>
            <w:shd w:val="clear" w:color="auto" w:fill="auto"/>
          </w:tcPr>
          <w:p w14:paraId="5F0EBFA1">
            <w:pPr>
              <w:autoSpaceDE w:val="0"/>
              <w:autoSpaceDN w:val="0"/>
              <w:adjustRightInd w:val="0"/>
              <w:spacing w:after="0" w:line="240" w:lineRule="auto"/>
              <w:ind w:left="60" w:right="60"/>
              <w:jc w:val="center"/>
              <w:rPr>
                <w:rFonts w:ascii="Times New Roman" w:hAnsi="Times New Roman" w:cs="Times New Roman"/>
                <w:b/>
                <w:color w:val="000000"/>
                <w:sz w:val="20"/>
                <w:lang w:val="en-US"/>
              </w:rPr>
            </w:pPr>
            <w:r>
              <w:rPr>
                <w:rFonts w:ascii="Times New Roman" w:hAnsi="Times New Roman" w:cs="Times New Roman"/>
                <w:color w:val="000000"/>
                <w:sz w:val="20"/>
                <w:lang w:val="en-US"/>
              </w:rPr>
              <w:t>25</w:t>
            </w:r>
          </w:p>
        </w:tc>
        <w:tc>
          <w:tcPr>
            <w:tcW w:w="1264" w:type="pct"/>
            <w:tcBorders>
              <w:bottom w:val="single" w:color="auto" w:sz="4" w:space="0"/>
            </w:tcBorders>
            <w:shd w:val="clear" w:color="auto" w:fill="auto"/>
          </w:tcPr>
          <w:p w14:paraId="53DA7634">
            <w:pPr>
              <w:autoSpaceDE w:val="0"/>
              <w:autoSpaceDN w:val="0"/>
              <w:adjustRightInd w:val="0"/>
              <w:spacing w:after="0" w:line="240" w:lineRule="auto"/>
              <w:ind w:left="60" w:right="60"/>
              <w:jc w:val="center"/>
              <w:rPr>
                <w:rFonts w:ascii="Times New Roman" w:hAnsi="Times New Roman" w:cs="Times New Roman"/>
                <w:b/>
                <w:color w:val="000000"/>
                <w:sz w:val="20"/>
                <w:lang w:val="en-US"/>
              </w:rPr>
            </w:pPr>
            <w:r>
              <w:rPr>
                <w:rFonts w:ascii="Times New Roman" w:hAnsi="Times New Roman" w:cs="Times New Roman"/>
                <w:color w:val="000000"/>
                <w:sz w:val="20"/>
                <w:lang w:val="en-US"/>
              </w:rPr>
              <w:t>25,0</w:t>
            </w:r>
          </w:p>
        </w:tc>
      </w:tr>
      <w:tr w14:paraId="56D3E8EE">
        <w:tblPrEx>
          <w:tblCellMar>
            <w:top w:w="0" w:type="dxa"/>
            <w:left w:w="0" w:type="dxa"/>
            <w:bottom w:w="0" w:type="dxa"/>
            <w:right w:w="0" w:type="dxa"/>
          </w:tblCellMar>
        </w:tblPrEx>
        <w:trPr>
          <w:cantSplit/>
          <w:trHeight w:val="69" w:hRule="atLeast"/>
        </w:trPr>
        <w:tc>
          <w:tcPr>
            <w:tcW w:w="1255" w:type="pct"/>
            <w:vMerge w:val="restart"/>
            <w:tcBorders>
              <w:top w:val="single" w:color="auto" w:sz="4" w:space="0"/>
            </w:tcBorders>
            <w:shd w:val="clear" w:color="auto" w:fill="auto"/>
            <w:vAlign w:val="center"/>
          </w:tcPr>
          <w:p w14:paraId="2C2C2B87">
            <w:pPr>
              <w:autoSpaceDE w:val="0"/>
              <w:autoSpaceDN w:val="0"/>
              <w:adjustRightInd w:val="0"/>
              <w:spacing w:after="0" w:line="240" w:lineRule="auto"/>
              <w:ind w:left="60" w:right="60"/>
              <w:rPr>
                <w:rFonts w:ascii="Times New Roman" w:hAnsi="Times New Roman" w:cs="Times New Roman"/>
                <w:color w:val="000000"/>
                <w:sz w:val="20"/>
                <w:lang w:val="en-US"/>
              </w:rPr>
            </w:pPr>
            <w:r>
              <w:rPr>
                <w:rFonts w:ascii="Times New Roman" w:hAnsi="Times New Roman" w:cs="Times New Roman"/>
                <w:b/>
                <w:bCs/>
                <w:color w:val="000000"/>
                <w:sz w:val="20"/>
                <w:lang w:val="en-US"/>
              </w:rPr>
              <w:t>Bbbbb Bbbbb</w:t>
            </w:r>
          </w:p>
        </w:tc>
        <w:tc>
          <w:tcPr>
            <w:tcW w:w="1523" w:type="pct"/>
            <w:tcBorders>
              <w:top w:val="single" w:color="auto" w:sz="4" w:space="0"/>
            </w:tcBorders>
            <w:shd w:val="clear" w:color="auto" w:fill="auto"/>
          </w:tcPr>
          <w:p w14:paraId="358EB1A3">
            <w:pPr>
              <w:autoSpaceDE w:val="0"/>
              <w:autoSpaceDN w:val="0"/>
              <w:adjustRightInd w:val="0"/>
              <w:spacing w:after="0" w:line="240" w:lineRule="auto"/>
              <w:ind w:left="60" w:right="60"/>
              <w:rPr>
                <w:rFonts w:ascii="Times New Roman" w:hAnsi="Times New Roman" w:cs="Times New Roman"/>
                <w:color w:val="000000"/>
                <w:sz w:val="20"/>
                <w:lang w:val="en-US"/>
              </w:rPr>
            </w:pPr>
            <w:r>
              <w:rPr>
                <w:rFonts w:ascii="Times New Roman" w:hAnsi="Times New Roman" w:cs="Times New Roman"/>
                <w:color w:val="000000"/>
                <w:sz w:val="20"/>
                <w:lang w:val="en-US"/>
              </w:rPr>
              <w:t>Bbbbb</w:t>
            </w:r>
          </w:p>
        </w:tc>
        <w:tc>
          <w:tcPr>
            <w:tcW w:w="958" w:type="pct"/>
            <w:tcBorders>
              <w:top w:val="single" w:color="auto" w:sz="4" w:space="0"/>
            </w:tcBorders>
            <w:shd w:val="clear" w:color="auto" w:fill="auto"/>
          </w:tcPr>
          <w:p w14:paraId="3E417AA7">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120</w:t>
            </w:r>
          </w:p>
        </w:tc>
        <w:tc>
          <w:tcPr>
            <w:tcW w:w="1264" w:type="pct"/>
            <w:tcBorders>
              <w:top w:val="single" w:color="auto" w:sz="4" w:space="0"/>
            </w:tcBorders>
            <w:shd w:val="clear" w:color="auto" w:fill="auto"/>
          </w:tcPr>
          <w:p w14:paraId="710B3A99">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16,5</w:t>
            </w:r>
          </w:p>
        </w:tc>
      </w:tr>
      <w:tr w14:paraId="1E81565D">
        <w:tblPrEx>
          <w:tblCellMar>
            <w:top w:w="0" w:type="dxa"/>
            <w:left w:w="0" w:type="dxa"/>
            <w:bottom w:w="0" w:type="dxa"/>
            <w:right w:w="0" w:type="dxa"/>
          </w:tblCellMar>
        </w:tblPrEx>
        <w:trPr>
          <w:cantSplit/>
          <w:trHeight w:val="130" w:hRule="atLeast"/>
        </w:trPr>
        <w:tc>
          <w:tcPr>
            <w:tcW w:w="1255" w:type="pct"/>
            <w:vMerge w:val="continue"/>
            <w:shd w:val="clear" w:color="auto" w:fill="auto"/>
          </w:tcPr>
          <w:p w14:paraId="1A9BDB4A">
            <w:pPr>
              <w:autoSpaceDE w:val="0"/>
              <w:autoSpaceDN w:val="0"/>
              <w:adjustRightInd w:val="0"/>
              <w:spacing w:after="0" w:line="240" w:lineRule="auto"/>
              <w:ind w:left="60" w:right="60"/>
              <w:rPr>
                <w:rFonts w:ascii="Times New Roman" w:hAnsi="Times New Roman" w:cs="Times New Roman"/>
                <w:color w:val="000000"/>
                <w:sz w:val="20"/>
                <w:lang w:val="en-US"/>
              </w:rPr>
            </w:pPr>
          </w:p>
        </w:tc>
        <w:tc>
          <w:tcPr>
            <w:tcW w:w="1523" w:type="pct"/>
            <w:shd w:val="clear" w:color="auto" w:fill="auto"/>
          </w:tcPr>
          <w:p w14:paraId="68385DC7">
            <w:pPr>
              <w:autoSpaceDE w:val="0"/>
              <w:autoSpaceDN w:val="0"/>
              <w:adjustRightInd w:val="0"/>
              <w:spacing w:after="0" w:line="240" w:lineRule="auto"/>
              <w:ind w:left="60" w:right="60"/>
              <w:rPr>
                <w:rFonts w:ascii="Times New Roman" w:hAnsi="Times New Roman" w:cs="Times New Roman"/>
                <w:color w:val="000000"/>
                <w:sz w:val="20"/>
                <w:lang w:val="en-US"/>
              </w:rPr>
            </w:pPr>
            <w:r>
              <w:rPr>
                <w:rFonts w:ascii="Times New Roman" w:hAnsi="Times New Roman" w:cs="Times New Roman"/>
                <w:color w:val="000000"/>
                <w:sz w:val="20"/>
                <w:lang w:val="en-US"/>
              </w:rPr>
              <w:t>Bbbbb</w:t>
            </w:r>
          </w:p>
        </w:tc>
        <w:tc>
          <w:tcPr>
            <w:tcW w:w="958" w:type="pct"/>
            <w:shd w:val="clear" w:color="auto" w:fill="auto"/>
          </w:tcPr>
          <w:p w14:paraId="55728876">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94</w:t>
            </w:r>
          </w:p>
        </w:tc>
        <w:tc>
          <w:tcPr>
            <w:tcW w:w="1264" w:type="pct"/>
            <w:shd w:val="clear" w:color="auto" w:fill="auto"/>
          </w:tcPr>
          <w:p w14:paraId="25EA09A9">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12,9</w:t>
            </w:r>
          </w:p>
        </w:tc>
      </w:tr>
      <w:tr w14:paraId="5745A45C">
        <w:tblPrEx>
          <w:tblCellMar>
            <w:top w:w="0" w:type="dxa"/>
            <w:left w:w="0" w:type="dxa"/>
            <w:bottom w:w="0" w:type="dxa"/>
            <w:right w:w="0" w:type="dxa"/>
          </w:tblCellMar>
        </w:tblPrEx>
        <w:trPr>
          <w:cantSplit/>
          <w:trHeight w:val="130" w:hRule="atLeast"/>
        </w:trPr>
        <w:tc>
          <w:tcPr>
            <w:tcW w:w="1255" w:type="pct"/>
            <w:vMerge w:val="continue"/>
            <w:shd w:val="clear" w:color="auto" w:fill="auto"/>
          </w:tcPr>
          <w:p w14:paraId="62DAE993">
            <w:pPr>
              <w:autoSpaceDE w:val="0"/>
              <w:autoSpaceDN w:val="0"/>
              <w:adjustRightInd w:val="0"/>
              <w:spacing w:after="0" w:line="240" w:lineRule="auto"/>
              <w:ind w:left="60" w:right="60"/>
              <w:rPr>
                <w:rFonts w:ascii="Times New Roman" w:hAnsi="Times New Roman" w:cs="Times New Roman"/>
                <w:color w:val="000000"/>
                <w:sz w:val="20"/>
                <w:lang w:val="en-US"/>
              </w:rPr>
            </w:pPr>
          </w:p>
        </w:tc>
        <w:tc>
          <w:tcPr>
            <w:tcW w:w="1523" w:type="pct"/>
            <w:shd w:val="clear" w:color="auto" w:fill="auto"/>
          </w:tcPr>
          <w:p w14:paraId="033FAAA9">
            <w:pPr>
              <w:autoSpaceDE w:val="0"/>
              <w:autoSpaceDN w:val="0"/>
              <w:adjustRightInd w:val="0"/>
              <w:spacing w:after="0" w:line="240" w:lineRule="auto"/>
              <w:ind w:left="60" w:right="60"/>
              <w:rPr>
                <w:rFonts w:ascii="Times New Roman" w:hAnsi="Times New Roman" w:cs="Times New Roman"/>
                <w:color w:val="000000"/>
                <w:sz w:val="20"/>
                <w:lang w:val="en-US"/>
              </w:rPr>
            </w:pPr>
            <w:r>
              <w:rPr>
                <w:rFonts w:ascii="Times New Roman" w:hAnsi="Times New Roman" w:cs="Times New Roman"/>
                <w:color w:val="000000"/>
                <w:sz w:val="20"/>
                <w:lang w:val="en-US"/>
              </w:rPr>
              <w:t>Bbbbb</w:t>
            </w:r>
          </w:p>
        </w:tc>
        <w:tc>
          <w:tcPr>
            <w:tcW w:w="958" w:type="pct"/>
            <w:shd w:val="clear" w:color="auto" w:fill="auto"/>
          </w:tcPr>
          <w:p w14:paraId="3C82CB58">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106</w:t>
            </w:r>
          </w:p>
        </w:tc>
        <w:tc>
          <w:tcPr>
            <w:tcW w:w="1264" w:type="pct"/>
            <w:shd w:val="clear" w:color="auto" w:fill="auto"/>
          </w:tcPr>
          <w:p w14:paraId="00BFC06C">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14,5</w:t>
            </w:r>
          </w:p>
        </w:tc>
      </w:tr>
      <w:tr w14:paraId="4B6AEE76">
        <w:tblPrEx>
          <w:tblCellMar>
            <w:top w:w="0" w:type="dxa"/>
            <w:left w:w="0" w:type="dxa"/>
            <w:bottom w:w="0" w:type="dxa"/>
            <w:right w:w="0" w:type="dxa"/>
          </w:tblCellMar>
        </w:tblPrEx>
        <w:trPr>
          <w:cantSplit/>
          <w:trHeight w:val="79" w:hRule="atLeast"/>
        </w:trPr>
        <w:tc>
          <w:tcPr>
            <w:tcW w:w="1255" w:type="pct"/>
            <w:vMerge w:val="continue"/>
            <w:shd w:val="clear" w:color="auto" w:fill="auto"/>
          </w:tcPr>
          <w:p w14:paraId="25BF2EF2">
            <w:pPr>
              <w:autoSpaceDE w:val="0"/>
              <w:autoSpaceDN w:val="0"/>
              <w:adjustRightInd w:val="0"/>
              <w:spacing w:after="0" w:line="240" w:lineRule="auto"/>
              <w:ind w:left="60" w:right="60"/>
              <w:rPr>
                <w:rFonts w:ascii="Times New Roman" w:hAnsi="Times New Roman" w:cs="Times New Roman"/>
                <w:color w:val="000000"/>
                <w:sz w:val="20"/>
                <w:lang w:val="en-US"/>
              </w:rPr>
            </w:pPr>
          </w:p>
        </w:tc>
        <w:tc>
          <w:tcPr>
            <w:tcW w:w="1523" w:type="pct"/>
            <w:shd w:val="clear" w:color="auto" w:fill="auto"/>
          </w:tcPr>
          <w:p w14:paraId="3278D0D5">
            <w:pPr>
              <w:autoSpaceDE w:val="0"/>
              <w:autoSpaceDN w:val="0"/>
              <w:adjustRightInd w:val="0"/>
              <w:spacing w:after="0" w:line="240" w:lineRule="auto"/>
              <w:ind w:left="60" w:right="60"/>
              <w:rPr>
                <w:rFonts w:ascii="Times New Roman" w:hAnsi="Times New Roman" w:cs="Times New Roman"/>
                <w:color w:val="000000"/>
                <w:sz w:val="20"/>
                <w:lang w:val="en-US"/>
              </w:rPr>
            </w:pPr>
            <w:r>
              <w:rPr>
                <w:rFonts w:ascii="Times New Roman" w:hAnsi="Times New Roman" w:cs="Times New Roman"/>
                <w:color w:val="000000"/>
                <w:sz w:val="20"/>
                <w:lang w:val="en-US"/>
              </w:rPr>
              <w:t>Bbbbb</w:t>
            </w:r>
          </w:p>
        </w:tc>
        <w:tc>
          <w:tcPr>
            <w:tcW w:w="958" w:type="pct"/>
            <w:shd w:val="clear" w:color="auto" w:fill="auto"/>
          </w:tcPr>
          <w:p w14:paraId="5FF049D4">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105</w:t>
            </w:r>
          </w:p>
        </w:tc>
        <w:tc>
          <w:tcPr>
            <w:tcW w:w="1264" w:type="pct"/>
            <w:shd w:val="clear" w:color="auto" w:fill="auto"/>
          </w:tcPr>
          <w:p w14:paraId="204D2AAD">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14,4</w:t>
            </w:r>
          </w:p>
        </w:tc>
      </w:tr>
      <w:tr w14:paraId="65A4C6B0">
        <w:tblPrEx>
          <w:tblCellMar>
            <w:top w:w="0" w:type="dxa"/>
            <w:left w:w="0" w:type="dxa"/>
            <w:bottom w:w="0" w:type="dxa"/>
            <w:right w:w="0" w:type="dxa"/>
          </w:tblCellMar>
        </w:tblPrEx>
        <w:trPr>
          <w:cantSplit/>
          <w:trHeight w:val="79" w:hRule="atLeast"/>
        </w:trPr>
        <w:tc>
          <w:tcPr>
            <w:tcW w:w="1255" w:type="pct"/>
            <w:vMerge w:val="continue"/>
            <w:shd w:val="clear" w:color="auto" w:fill="auto"/>
          </w:tcPr>
          <w:p w14:paraId="604B06DF">
            <w:pPr>
              <w:autoSpaceDE w:val="0"/>
              <w:autoSpaceDN w:val="0"/>
              <w:adjustRightInd w:val="0"/>
              <w:spacing w:after="0" w:line="240" w:lineRule="auto"/>
              <w:ind w:left="60" w:right="60"/>
              <w:rPr>
                <w:rFonts w:ascii="Times New Roman" w:hAnsi="Times New Roman" w:cs="Times New Roman"/>
                <w:color w:val="000000"/>
                <w:sz w:val="20"/>
                <w:lang w:val="en-US"/>
              </w:rPr>
            </w:pPr>
          </w:p>
        </w:tc>
        <w:tc>
          <w:tcPr>
            <w:tcW w:w="1523" w:type="pct"/>
            <w:shd w:val="clear" w:color="auto" w:fill="auto"/>
          </w:tcPr>
          <w:p w14:paraId="39538954">
            <w:pPr>
              <w:autoSpaceDE w:val="0"/>
              <w:autoSpaceDN w:val="0"/>
              <w:adjustRightInd w:val="0"/>
              <w:spacing w:after="0" w:line="240" w:lineRule="auto"/>
              <w:ind w:left="60" w:right="60"/>
              <w:rPr>
                <w:rFonts w:ascii="Times New Roman" w:hAnsi="Times New Roman" w:cs="Times New Roman"/>
                <w:color w:val="000000"/>
                <w:sz w:val="20"/>
                <w:lang w:val="en-US"/>
              </w:rPr>
            </w:pPr>
            <w:r>
              <w:rPr>
                <w:rFonts w:ascii="Times New Roman" w:hAnsi="Times New Roman" w:cs="Times New Roman"/>
                <w:color w:val="000000"/>
                <w:sz w:val="20"/>
                <w:lang w:val="en-US"/>
              </w:rPr>
              <w:t>Bbbbb</w:t>
            </w:r>
          </w:p>
        </w:tc>
        <w:tc>
          <w:tcPr>
            <w:tcW w:w="958" w:type="pct"/>
            <w:shd w:val="clear" w:color="auto" w:fill="auto"/>
          </w:tcPr>
          <w:p w14:paraId="54C84012">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91</w:t>
            </w:r>
          </w:p>
        </w:tc>
        <w:tc>
          <w:tcPr>
            <w:tcW w:w="1264" w:type="pct"/>
            <w:shd w:val="clear" w:color="auto" w:fill="auto"/>
          </w:tcPr>
          <w:p w14:paraId="214EC33D">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12,5</w:t>
            </w:r>
          </w:p>
        </w:tc>
      </w:tr>
      <w:tr w14:paraId="21A4EE87">
        <w:tblPrEx>
          <w:tblCellMar>
            <w:top w:w="0" w:type="dxa"/>
            <w:left w:w="0" w:type="dxa"/>
            <w:bottom w:w="0" w:type="dxa"/>
            <w:right w:w="0" w:type="dxa"/>
          </w:tblCellMar>
        </w:tblPrEx>
        <w:trPr>
          <w:cantSplit/>
          <w:trHeight w:val="130" w:hRule="atLeast"/>
        </w:trPr>
        <w:tc>
          <w:tcPr>
            <w:tcW w:w="1255" w:type="pct"/>
            <w:vMerge w:val="continue"/>
            <w:shd w:val="clear" w:color="auto" w:fill="auto"/>
          </w:tcPr>
          <w:p w14:paraId="7D672B5F">
            <w:pPr>
              <w:autoSpaceDE w:val="0"/>
              <w:autoSpaceDN w:val="0"/>
              <w:adjustRightInd w:val="0"/>
              <w:spacing w:after="0" w:line="240" w:lineRule="auto"/>
              <w:ind w:left="60" w:right="60"/>
              <w:rPr>
                <w:rFonts w:ascii="Times New Roman" w:hAnsi="Times New Roman" w:cs="Times New Roman"/>
                <w:color w:val="000000"/>
                <w:sz w:val="20"/>
                <w:lang w:val="en-US"/>
              </w:rPr>
            </w:pPr>
          </w:p>
        </w:tc>
        <w:tc>
          <w:tcPr>
            <w:tcW w:w="1523" w:type="pct"/>
            <w:shd w:val="clear" w:color="auto" w:fill="auto"/>
          </w:tcPr>
          <w:p w14:paraId="79F7C8C1">
            <w:pPr>
              <w:autoSpaceDE w:val="0"/>
              <w:autoSpaceDN w:val="0"/>
              <w:adjustRightInd w:val="0"/>
              <w:spacing w:after="0" w:line="240" w:lineRule="auto"/>
              <w:ind w:left="60" w:right="60"/>
              <w:rPr>
                <w:rFonts w:ascii="Times New Roman" w:hAnsi="Times New Roman" w:cs="Times New Roman"/>
                <w:color w:val="000000"/>
                <w:sz w:val="20"/>
                <w:lang w:val="en-US"/>
              </w:rPr>
            </w:pPr>
            <w:r>
              <w:rPr>
                <w:rFonts w:ascii="Times New Roman" w:hAnsi="Times New Roman" w:cs="Times New Roman"/>
                <w:color w:val="000000"/>
                <w:sz w:val="20"/>
                <w:lang w:val="en-US"/>
              </w:rPr>
              <w:t>Bbbbb</w:t>
            </w:r>
          </w:p>
        </w:tc>
        <w:tc>
          <w:tcPr>
            <w:tcW w:w="958" w:type="pct"/>
            <w:shd w:val="clear" w:color="auto" w:fill="auto"/>
          </w:tcPr>
          <w:p w14:paraId="31DD8E06">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98</w:t>
            </w:r>
          </w:p>
        </w:tc>
        <w:tc>
          <w:tcPr>
            <w:tcW w:w="1264" w:type="pct"/>
            <w:shd w:val="clear" w:color="auto" w:fill="auto"/>
          </w:tcPr>
          <w:p w14:paraId="1B9E440A">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13,4</w:t>
            </w:r>
          </w:p>
        </w:tc>
      </w:tr>
      <w:tr w14:paraId="4D5259AA">
        <w:tblPrEx>
          <w:tblCellMar>
            <w:top w:w="0" w:type="dxa"/>
            <w:left w:w="0" w:type="dxa"/>
            <w:bottom w:w="0" w:type="dxa"/>
            <w:right w:w="0" w:type="dxa"/>
          </w:tblCellMar>
        </w:tblPrEx>
        <w:trPr>
          <w:cantSplit/>
          <w:trHeight w:val="130" w:hRule="atLeast"/>
        </w:trPr>
        <w:tc>
          <w:tcPr>
            <w:tcW w:w="1255" w:type="pct"/>
            <w:vMerge w:val="continue"/>
            <w:shd w:val="clear" w:color="auto" w:fill="auto"/>
          </w:tcPr>
          <w:p w14:paraId="4F5F820A">
            <w:pPr>
              <w:autoSpaceDE w:val="0"/>
              <w:autoSpaceDN w:val="0"/>
              <w:adjustRightInd w:val="0"/>
              <w:spacing w:after="0" w:line="240" w:lineRule="auto"/>
              <w:ind w:left="60" w:right="60"/>
              <w:rPr>
                <w:rFonts w:ascii="Times New Roman" w:hAnsi="Times New Roman" w:cs="Times New Roman"/>
                <w:color w:val="000000"/>
                <w:sz w:val="20"/>
                <w:lang w:val="en-US"/>
              </w:rPr>
            </w:pPr>
          </w:p>
        </w:tc>
        <w:tc>
          <w:tcPr>
            <w:tcW w:w="1523" w:type="pct"/>
            <w:shd w:val="clear" w:color="auto" w:fill="auto"/>
          </w:tcPr>
          <w:p w14:paraId="1E0CA109">
            <w:pPr>
              <w:autoSpaceDE w:val="0"/>
              <w:autoSpaceDN w:val="0"/>
              <w:adjustRightInd w:val="0"/>
              <w:spacing w:after="0" w:line="240" w:lineRule="auto"/>
              <w:ind w:left="60" w:right="60"/>
              <w:rPr>
                <w:rFonts w:ascii="Times New Roman" w:hAnsi="Times New Roman" w:cs="Times New Roman"/>
                <w:color w:val="000000"/>
                <w:sz w:val="20"/>
                <w:lang w:val="en-US"/>
              </w:rPr>
            </w:pPr>
            <w:r>
              <w:rPr>
                <w:rFonts w:ascii="Times New Roman" w:hAnsi="Times New Roman" w:cs="Times New Roman"/>
                <w:color w:val="000000"/>
                <w:sz w:val="20"/>
                <w:lang w:val="en-US"/>
              </w:rPr>
              <w:t>Bbbbb</w:t>
            </w:r>
          </w:p>
        </w:tc>
        <w:tc>
          <w:tcPr>
            <w:tcW w:w="958" w:type="pct"/>
            <w:shd w:val="clear" w:color="auto" w:fill="auto"/>
          </w:tcPr>
          <w:p w14:paraId="658AA338">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91</w:t>
            </w:r>
          </w:p>
        </w:tc>
        <w:tc>
          <w:tcPr>
            <w:tcW w:w="1264" w:type="pct"/>
            <w:shd w:val="clear" w:color="auto" w:fill="auto"/>
          </w:tcPr>
          <w:p w14:paraId="12A48A17">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12,5</w:t>
            </w:r>
          </w:p>
        </w:tc>
      </w:tr>
      <w:tr w14:paraId="04677ED3">
        <w:tblPrEx>
          <w:tblCellMar>
            <w:top w:w="0" w:type="dxa"/>
            <w:left w:w="0" w:type="dxa"/>
            <w:bottom w:w="0" w:type="dxa"/>
            <w:right w:w="0" w:type="dxa"/>
          </w:tblCellMar>
        </w:tblPrEx>
        <w:trPr>
          <w:cantSplit/>
          <w:trHeight w:val="130" w:hRule="atLeast"/>
        </w:trPr>
        <w:tc>
          <w:tcPr>
            <w:tcW w:w="1255" w:type="pct"/>
            <w:vMerge w:val="continue"/>
            <w:tcBorders>
              <w:bottom w:val="single" w:color="auto" w:sz="4" w:space="0"/>
            </w:tcBorders>
            <w:shd w:val="clear" w:color="auto" w:fill="auto"/>
          </w:tcPr>
          <w:p w14:paraId="6B46A945">
            <w:pPr>
              <w:autoSpaceDE w:val="0"/>
              <w:autoSpaceDN w:val="0"/>
              <w:adjustRightInd w:val="0"/>
              <w:spacing w:after="0" w:line="240" w:lineRule="auto"/>
              <w:ind w:left="60" w:right="60"/>
              <w:rPr>
                <w:rFonts w:ascii="Times New Roman" w:hAnsi="Times New Roman" w:cs="Times New Roman"/>
                <w:color w:val="000000"/>
                <w:sz w:val="20"/>
                <w:lang w:val="en-US"/>
              </w:rPr>
            </w:pPr>
          </w:p>
        </w:tc>
        <w:tc>
          <w:tcPr>
            <w:tcW w:w="1523" w:type="pct"/>
            <w:tcBorders>
              <w:bottom w:val="single" w:color="auto" w:sz="4" w:space="0"/>
            </w:tcBorders>
            <w:shd w:val="clear" w:color="auto" w:fill="auto"/>
          </w:tcPr>
          <w:p w14:paraId="10D8A618">
            <w:pPr>
              <w:autoSpaceDE w:val="0"/>
              <w:autoSpaceDN w:val="0"/>
              <w:adjustRightInd w:val="0"/>
              <w:spacing w:after="0" w:line="240" w:lineRule="auto"/>
              <w:ind w:left="60" w:right="60"/>
              <w:rPr>
                <w:rFonts w:ascii="Times New Roman" w:hAnsi="Times New Roman" w:cs="Times New Roman"/>
                <w:color w:val="000000"/>
                <w:sz w:val="20"/>
                <w:lang w:val="en-US"/>
              </w:rPr>
            </w:pPr>
            <w:r>
              <w:rPr>
                <w:rFonts w:ascii="Times New Roman" w:hAnsi="Times New Roman" w:cs="Times New Roman"/>
                <w:color w:val="000000"/>
                <w:sz w:val="20"/>
                <w:lang w:val="en-US"/>
              </w:rPr>
              <w:t>Bbbbb</w:t>
            </w:r>
          </w:p>
        </w:tc>
        <w:tc>
          <w:tcPr>
            <w:tcW w:w="958" w:type="pct"/>
            <w:tcBorders>
              <w:bottom w:val="single" w:color="auto" w:sz="4" w:space="0"/>
            </w:tcBorders>
            <w:shd w:val="clear" w:color="auto" w:fill="auto"/>
          </w:tcPr>
          <w:p w14:paraId="62689B18">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24</w:t>
            </w:r>
          </w:p>
        </w:tc>
        <w:tc>
          <w:tcPr>
            <w:tcW w:w="1264" w:type="pct"/>
            <w:tcBorders>
              <w:bottom w:val="single" w:color="auto" w:sz="4" w:space="0"/>
            </w:tcBorders>
            <w:shd w:val="clear" w:color="auto" w:fill="auto"/>
          </w:tcPr>
          <w:p w14:paraId="6212C048">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3,3</w:t>
            </w:r>
          </w:p>
        </w:tc>
      </w:tr>
      <w:tr w14:paraId="3E378760">
        <w:tblPrEx>
          <w:tblCellMar>
            <w:top w:w="0" w:type="dxa"/>
            <w:left w:w="0" w:type="dxa"/>
            <w:bottom w:w="0" w:type="dxa"/>
            <w:right w:w="0" w:type="dxa"/>
          </w:tblCellMar>
        </w:tblPrEx>
        <w:trPr>
          <w:cantSplit/>
          <w:trHeight w:val="130" w:hRule="atLeast"/>
        </w:trPr>
        <w:tc>
          <w:tcPr>
            <w:tcW w:w="1255" w:type="pct"/>
            <w:vMerge w:val="restart"/>
            <w:tcBorders>
              <w:top w:val="single" w:color="auto" w:sz="4" w:space="0"/>
              <w:bottom w:val="double" w:color="auto" w:sz="4" w:space="0"/>
            </w:tcBorders>
            <w:shd w:val="clear" w:color="auto" w:fill="auto"/>
          </w:tcPr>
          <w:p w14:paraId="11791103">
            <w:pPr>
              <w:autoSpaceDE w:val="0"/>
              <w:autoSpaceDN w:val="0"/>
              <w:adjustRightInd w:val="0"/>
              <w:spacing w:after="0" w:line="240" w:lineRule="auto"/>
              <w:ind w:left="60" w:right="60"/>
              <w:rPr>
                <w:rFonts w:ascii="Times New Roman" w:hAnsi="Times New Roman" w:cs="Times New Roman"/>
                <w:b/>
                <w:sz w:val="20"/>
                <w:lang w:val="en-US"/>
              </w:rPr>
            </w:pPr>
          </w:p>
          <w:p w14:paraId="6C8E67F2">
            <w:pPr>
              <w:autoSpaceDE w:val="0"/>
              <w:autoSpaceDN w:val="0"/>
              <w:adjustRightInd w:val="0"/>
              <w:spacing w:after="0" w:line="240" w:lineRule="auto"/>
              <w:ind w:right="60"/>
              <w:rPr>
                <w:rFonts w:ascii="Times New Roman" w:hAnsi="Times New Roman" w:cs="Times New Roman"/>
                <w:b/>
                <w:sz w:val="20"/>
                <w:lang w:val="en-US"/>
              </w:rPr>
            </w:pPr>
            <w:r>
              <w:rPr>
                <w:rFonts w:ascii="Times New Roman" w:hAnsi="Times New Roman" w:cs="Times New Roman"/>
                <w:b/>
                <w:sz w:val="20"/>
                <w:lang w:val="en-US"/>
              </w:rPr>
              <w:t>Ccccc Cccccc</w:t>
            </w:r>
          </w:p>
        </w:tc>
        <w:tc>
          <w:tcPr>
            <w:tcW w:w="1523" w:type="pct"/>
            <w:tcBorders>
              <w:top w:val="single" w:color="auto" w:sz="4" w:space="0"/>
            </w:tcBorders>
            <w:shd w:val="clear" w:color="auto" w:fill="auto"/>
          </w:tcPr>
          <w:p w14:paraId="2E36902C">
            <w:pPr>
              <w:autoSpaceDE w:val="0"/>
              <w:autoSpaceDN w:val="0"/>
              <w:adjustRightInd w:val="0"/>
              <w:spacing w:after="0" w:line="240" w:lineRule="auto"/>
              <w:ind w:left="60" w:right="60"/>
              <w:rPr>
                <w:rFonts w:ascii="Times New Roman" w:hAnsi="Times New Roman" w:cs="Times New Roman"/>
                <w:color w:val="000000"/>
                <w:sz w:val="20"/>
                <w:lang w:val="en-US"/>
              </w:rPr>
            </w:pPr>
            <w:r>
              <w:rPr>
                <w:rFonts w:ascii="Times New Roman" w:hAnsi="Times New Roman" w:cs="Times New Roman"/>
                <w:color w:val="000000"/>
                <w:sz w:val="20"/>
                <w:lang w:val="en-US"/>
              </w:rPr>
              <w:t>Ccccc</w:t>
            </w:r>
          </w:p>
        </w:tc>
        <w:tc>
          <w:tcPr>
            <w:tcW w:w="958" w:type="pct"/>
            <w:tcBorders>
              <w:top w:val="single" w:color="auto" w:sz="4" w:space="0"/>
            </w:tcBorders>
            <w:shd w:val="clear" w:color="auto" w:fill="auto"/>
          </w:tcPr>
          <w:p w14:paraId="7E45B921">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222</w:t>
            </w:r>
          </w:p>
        </w:tc>
        <w:tc>
          <w:tcPr>
            <w:tcW w:w="1264" w:type="pct"/>
            <w:tcBorders>
              <w:top w:val="single" w:color="auto" w:sz="4" w:space="0"/>
            </w:tcBorders>
            <w:shd w:val="clear" w:color="auto" w:fill="auto"/>
          </w:tcPr>
          <w:p w14:paraId="53DC1C53">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30,5</w:t>
            </w:r>
          </w:p>
        </w:tc>
      </w:tr>
      <w:tr w14:paraId="6CF1C556">
        <w:tblPrEx>
          <w:tblCellMar>
            <w:top w:w="0" w:type="dxa"/>
            <w:left w:w="0" w:type="dxa"/>
            <w:bottom w:w="0" w:type="dxa"/>
            <w:right w:w="0" w:type="dxa"/>
          </w:tblCellMar>
        </w:tblPrEx>
        <w:trPr>
          <w:cantSplit/>
          <w:trHeight w:val="130" w:hRule="atLeast"/>
        </w:trPr>
        <w:tc>
          <w:tcPr>
            <w:tcW w:w="1255" w:type="pct"/>
            <w:vMerge w:val="continue"/>
            <w:tcBorders>
              <w:bottom w:val="double" w:color="auto" w:sz="4" w:space="0"/>
            </w:tcBorders>
            <w:shd w:val="clear" w:color="auto" w:fill="auto"/>
          </w:tcPr>
          <w:p w14:paraId="735144F0">
            <w:pPr>
              <w:autoSpaceDE w:val="0"/>
              <w:autoSpaceDN w:val="0"/>
              <w:adjustRightInd w:val="0"/>
              <w:spacing w:after="0" w:line="240" w:lineRule="auto"/>
              <w:ind w:left="60" w:right="60"/>
              <w:rPr>
                <w:rFonts w:ascii="Times New Roman" w:hAnsi="Times New Roman" w:eastAsia="MS Gothic" w:cs="Times New Roman"/>
                <w:b/>
                <w:i/>
                <w:sz w:val="20"/>
                <w:lang w:val="en-US"/>
              </w:rPr>
            </w:pPr>
          </w:p>
        </w:tc>
        <w:tc>
          <w:tcPr>
            <w:tcW w:w="1523" w:type="pct"/>
            <w:shd w:val="clear" w:color="auto" w:fill="auto"/>
          </w:tcPr>
          <w:p w14:paraId="0FCEADF1">
            <w:pPr>
              <w:autoSpaceDE w:val="0"/>
              <w:autoSpaceDN w:val="0"/>
              <w:adjustRightInd w:val="0"/>
              <w:spacing w:after="0" w:line="240" w:lineRule="auto"/>
              <w:ind w:left="60" w:right="60"/>
              <w:rPr>
                <w:rFonts w:ascii="Times New Roman" w:hAnsi="Times New Roman" w:cs="Times New Roman"/>
                <w:color w:val="000000"/>
                <w:sz w:val="20"/>
                <w:lang w:val="en-US"/>
              </w:rPr>
            </w:pPr>
            <w:r>
              <w:rPr>
                <w:rFonts w:ascii="Times New Roman" w:hAnsi="Times New Roman" w:cs="Times New Roman"/>
                <w:color w:val="000000"/>
                <w:sz w:val="20"/>
                <w:lang w:val="en-US"/>
              </w:rPr>
              <w:t>Ccccc</w:t>
            </w:r>
          </w:p>
        </w:tc>
        <w:tc>
          <w:tcPr>
            <w:tcW w:w="958" w:type="pct"/>
            <w:shd w:val="clear" w:color="auto" w:fill="auto"/>
          </w:tcPr>
          <w:p w14:paraId="06F3A8AE">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216</w:t>
            </w:r>
          </w:p>
        </w:tc>
        <w:tc>
          <w:tcPr>
            <w:tcW w:w="1264" w:type="pct"/>
            <w:shd w:val="clear" w:color="auto" w:fill="auto"/>
          </w:tcPr>
          <w:p w14:paraId="4C9AE28B">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29,6</w:t>
            </w:r>
          </w:p>
        </w:tc>
      </w:tr>
      <w:tr w14:paraId="7F63C0D7">
        <w:tblPrEx>
          <w:tblCellMar>
            <w:top w:w="0" w:type="dxa"/>
            <w:left w:w="0" w:type="dxa"/>
            <w:bottom w:w="0" w:type="dxa"/>
            <w:right w:w="0" w:type="dxa"/>
          </w:tblCellMar>
        </w:tblPrEx>
        <w:trPr>
          <w:cantSplit/>
          <w:trHeight w:val="130" w:hRule="atLeast"/>
        </w:trPr>
        <w:tc>
          <w:tcPr>
            <w:tcW w:w="1255" w:type="pct"/>
            <w:vMerge w:val="continue"/>
            <w:tcBorders>
              <w:bottom w:val="double" w:color="auto" w:sz="4" w:space="0"/>
            </w:tcBorders>
            <w:shd w:val="clear" w:color="auto" w:fill="auto"/>
          </w:tcPr>
          <w:p w14:paraId="122C6217">
            <w:pPr>
              <w:autoSpaceDE w:val="0"/>
              <w:autoSpaceDN w:val="0"/>
              <w:adjustRightInd w:val="0"/>
              <w:spacing w:after="0" w:line="240" w:lineRule="auto"/>
              <w:ind w:left="60" w:right="60"/>
              <w:rPr>
                <w:rFonts w:ascii="Times New Roman" w:hAnsi="Times New Roman" w:eastAsia="MS Gothic" w:cs="Times New Roman"/>
                <w:b/>
                <w:i/>
                <w:sz w:val="20"/>
                <w:lang w:val="en-US"/>
              </w:rPr>
            </w:pPr>
          </w:p>
        </w:tc>
        <w:tc>
          <w:tcPr>
            <w:tcW w:w="1523" w:type="pct"/>
            <w:shd w:val="clear" w:color="auto" w:fill="auto"/>
          </w:tcPr>
          <w:p w14:paraId="4BBBCAEC">
            <w:pPr>
              <w:autoSpaceDE w:val="0"/>
              <w:autoSpaceDN w:val="0"/>
              <w:adjustRightInd w:val="0"/>
              <w:spacing w:after="0" w:line="240" w:lineRule="auto"/>
              <w:ind w:left="60" w:right="60"/>
              <w:rPr>
                <w:rFonts w:ascii="Times New Roman" w:hAnsi="Times New Roman" w:cs="Times New Roman"/>
                <w:color w:val="000000"/>
                <w:sz w:val="20"/>
                <w:lang w:val="en-US"/>
              </w:rPr>
            </w:pPr>
            <w:r>
              <w:rPr>
                <w:rFonts w:ascii="Times New Roman" w:hAnsi="Times New Roman" w:cs="Times New Roman"/>
                <w:color w:val="000000"/>
                <w:sz w:val="20"/>
                <w:lang w:val="en-US"/>
              </w:rPr>
              <w:t>Ccccc</w:t>
            </w:r>
          </w:p>
        </w:tc>
        <w:tc>
          <w:tcPr>
            <w:tcW w:w="958" w:type="pct"/>
            <w:shd w:val="clear" w:color="auto" w:fill="auto"/>
          </w:tcPr>
          <w:p w14:paraId="7E648CE8">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119</w:t>
            </w:r>
          </w:p>
        </w:tc>
        <w:tc>
          <w:tcPr>
            <w:tcW w:w="1264" w:type="pct"/>
            <w:shd w:val="clear" w:color="auto" w:fill="auto"/>
          </w:tcPr>
          <w:p w14:paraId="727EA3ED">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16,3</w:t>
            </w:r>
          </w:p>
        </w:tc>
      </w:tr>
      <w:tr w14:paraId="5D0F65F0">
        <w:tblPrEx>
          <w:tblCellMar>
            <w:top w:w="0" w:type="dxa"/>
            <w:left w:w="0" w:type="dxa"/>
            <w:bottom w:w="0" w:type="dxa"/>
            <w:right w:w="0" w:type="dxa"/>
          </w:tblCellMar>
        </w:tblPrEx>
        <w:trPr>
          <w:cantSplit/>
          <w:trHeight w:val="130" w:hRule="atLeast"/>
        </w:trPr>
        <w:tc>
          <w:tcPr>
            <w:tcW w:w="1255" w:type="pct"/>
            <w:vMerge w:val="continue"/>
            <w:tcBorders>
              <w:bottom w:val="double" w:color="auto" w:sz="4" w:space="0"/>
            </w:tcBorders>
            <w:shd w:val="clear" w:color="auto" w:fill="auto"/>
          </w:tcPr>
          <w:p w14:paraId="30EA0127">
            <w:pPr>
              <w:autoSpaceDE w:val="0"/>
              <w:autoSpaceDN w:val="0"/>
              <w:adjustRightInd w:val="0"/>
              <w:spacing w:after="0" w:line="240" w:lineRule="auto"/>
              <w:ind w:left="60" w:right="60"/>
              <w:rPr>
                <w:rFonts w:ascii="Times New Roman" w:hAnsi="Times New Roman" w:eastAsia="MS Gothic" w:cs="Times New Roman"/>
                <w:b/>
                <w:i/>
                <w:sz w:val="20"/>
                <w:lang w:val="en-US"/>
              </w:rPr>
            </w:pPr>
            <w:commentRangeStart w:id="25"/>
          </w:p>
        </w:tc>
        <w:tc>
          <w:tcPr>
            <w:tcW w:w="1523" w:type="pct"/>
            <w:tcBorders>
              <w:bottom w:val="double" w:color="auto" w:sz="4" w:space="0"/>
            </w:tcBorders>
            <w:shd w:val="clear" w:color="auto" w:fill="auto"/>
          </w:tcPr>
          <w:p w14:paraId="1C3AF130">
            <w:pPr>
              <w:autoSpaceDE w:val="0"/>
              <w:autoSpaceDN w:val="0"/>
              <w:adjustRightInd w:val="0"/>
              <w:spacing w:after="0" w:line="240" w:lineRule="auto"/>
              <w:ind w:left="60" w:right="60"/>
              <w:rPr>
                <w:rFonts w:ascii="Times New Roman" w:hAnsi="Times New Roman" w:cs="Times New Roman"/>
                <w:color w:val="000000"/>
                <w:sz w:val="20"/>
                <w:lang w:val="en-US"/>
              </w:rPr>
            </w:pPr>
            <w:r>
              <w:rPr>
                <w:rFonts w:ascii="Times New Roman" w:hAnsi="Times New Roman" w:cs="Times New Roman"/>
                <w:color w:val="000000"/>
                <w:sz w:val="20"/>
                <w:lang w:val="en-US"/>
              </w:rPr>
              <w:t>Ccccc</w:t>
            </w:r>
          </w:p>
        </w:tc>
        <w:tc>
          <w:tcPr>
            <w:tcW w:w="958" w:type="pct"/>
            <w:tcBorders>
              <w:bottom w:val="double" w:color="auto" w:sz="4" w:space="0"/>
            </w:tcBorders>
            <w:shd w:val="clear" w:color="auto" w:fill="auto"/>
          </w:tcPr>
          <w:p w14:paraId="1C4384DF">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172</w:t>
            </w:r>
          </w:p>
        </w:tc>
        <w:tc>
          <w:tcPr>
            <w:tcW w:w="1264" w:type="pct"/>
            <w:tcBorders>
              <w:bottom w:val="double" w:color="auto" w:sz="4" w:space="0"/>
            </w:tcBorders>
            <w:shd w:val="clear" w:color="auto" w:fill="auto"/>
          </w:tcPr>
          <w:p w14:paraId="654D2EF5">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23,6</w:t>
            </w:r>
            <w:commentRangeEnd w:id="25"/>
            <w:r>
              <w:rPr>
                <w:rStyle w:val="11"/>
              </w:rPr>
              <w:commentReference w:id="25"/>
            </w:r>
            <w:commentRangeEnd w:id="24"/>
            <w:r>
              <w:rPr>
                <w:rStyle w:val="11"/>
              </w:rPr>
              <w:commentReference w:id="24"/>
            </w:r>
          </w:p>
        </w:tc>
      </w:tr>
    </w:tbl>
    <w:p w14:paraId="6B5FF1AD">
      <w:pPr>
        <w:spacing w:after="120"/>
        <w:jc w:val="center"/>
        <w:rPr>
          <w:rFonts w:ascii="Times New Roman" w:hAnsi="Times New Roman" w:cs="Times New Roman"/>
          <w:b/>
          <w:sz w:val="18"/>
          <w:szCs w:val="18"/>
        </w:rPr>
      </w:pPr>
      <w:r>
        <w:rPr>
          <w:rFonts w:ascii="Times New Roman" w:hAnsi="Times New Roman" w:cs="Times New Roman"/>
          <w:b/>
          <w:sz w:val="18"/>
          <w:szCs w:val="18"/>
        </w:rPr>
        <w:t xml:space="preserve">Source: </w:t>
      </w:r>
      <w:r>
        <w:rPr>
          <w:rFonts w:ascii="Times New Roman" w:hAnsi="Times New Roman" w:cs="Times New Roman"/>
          <w:sz w:val="18"/>
          <w:szCs w:val="18"/>
        </w:rPr>
        <w:t>Citations in tables should be written according to APA 7 standards.</w:t>
      </w:r>
    </w:p>
    <w:p w14:paraId="307FC39C">
      <w:pPr>
        <w:spacing w:after="120"/>
        <w:jc w:val="both"/>
        <w:rPr>
          <w:rFonts w:ascii="Times New Roman" w:hAnsi="Times New Roman" w:cs="Times New Roman"/>
          <w:b/>
          <w:sz w:val="18"/>
          <w:szCs w:val="18"/>
        </w:rPr>
      </w:pPr>
    </w:p>
    <w:p w14:paraId="0C8E33E5">
      <w:pPr>
        <w:spacing w:after="120"/>
        <w:jc w:val="both"/>
        <w:rPr>
          <w:rFonts w:ascii="Times New Roman" w:hAnsi="Times New Roman" w:cs="Times New Roman"/>
        </w:rPr>
      </w:pPr>
      <w:r>
        <w:rPr>
          <w:rFonts w:ascii="Times New Roman" w:hAnsi="Times New Roman" w:cs="Times New Roman"/>
        </w:rPr>
        <w:t>The tables included in the study will be prepared using the “Word” program. Only the first row and, where necessary, the first column and numbers that need to be highlighted will be bold in the tables. Numbers and frequencies will be centered. A comma will be used as the decimal separator. If the integer part of a decimal number is 0 (zero), it will not be left blank; 0 will be written in the integer part.  Tables must fit within the page margins. To do this, select the entire table, right-click, select the “AutoFit” option, and finally use the “AutoFit Window” option. No border lines (vertical lines) should be used on the right and left sides of the tables. Information regarding figures is provided in Figure 1. The figure title is placed above the figure and serves as its description. The source should be written below the figure and centered on the page. Figures included in the study should be in jpeg format.</w:t>
      </w:r>
    </w:p>
    <w:p w14:paraId="471DBB98">
      <w:pPr>
        <w:spacing w:before="240" w:after="120" w:line="280" w:lineRule="exact"/>
        <w:jc w:val="center"/>
        <w:rPr>
          <w:rFonts w:ascii="Times New Roman" w:hAnsi="Times New Roman" w:cs="Times New Roman"/>
          <w:sz w:val="20"/>
          <w:szCs w:val="20"/>
        </w:rPr>
      </w:pPr>
      <w:commentRangeStart w:id="26"/>
      <w:r>
        <w:rPr>
          <w:rFonts w:ascii="Times New Roman" w:hAnsi="Times New Roman" w:cs="Times New Roman"/>
          <w:b/>
          <w:sz w:val="20"/>
          <w:szCs w:val="20"/>
        </w:rPr>
        <w:t xml:space="preserve">Figure 1. </w:t>
      </w:r>
      <w:r>
        <w:rPr>
          <w:rFonts w:ascii="Times New Roman" w:hAnsi="Times New Roman" w:cs="Times New Roman"/>
          <w:sz w:val="20"/>
          <w:szCs w:val="20"/>
        </w:rPr>
        <w:t>Titles should be above the figure and only the first letter should be capitalized.</w:t>
      </w:r>
      <w:commentRangeEnd w:id="26"/>
      <w:r>
        <w:rPr>
          <w:rStyle w:val="11"/>
        </w:rPr>
        <w:commentReference w:id="26"/>
      </w:r>
    </w:p>
    <w:p w14:paraId="4203CBFE">
      <w:pPr>
        <w:spacing w:before="240" w:after="120" w:line="280" w:lineRule="exact"/>
        <w:jc w:val="both"/>
        <w:rPr>
          <w:rFonts w:ascii="Times New Roman" w:hAnsi="Times New Roman" w:cs="Times New Roman"/>
        </w:rPr>
      </w:pPr>
      <w:r>
        <w:rPr>
          <w:rFonts w:ascii="Times New Roman" w:hAnsi="Times New Roman" w:cs="Times New Roman"/>
        </w:rPr>
        <w:drawing>
          <wp:anchor distT="0" distB="0" distL="114300" distR="114300" simplePos="0" relativeHeight="251659264" behindDoc="0" locked="0" layoutInCell="1" allowOverlap="1">
            <wp:simplePos x="0" y="0"/>
            <wp:positionH relativeFrom="column">
              <wp:posOffset>1252220</wp:posOffset>
            </wp:positionH>
            <wp:positionV relativeFrom="paragraph">
              <wp:posOffset>66040</wp:posOffset>
            </wp:positionV>
            <wp:extent cx="2822575" cy="1619885"/>
            <wp:effectExtent l="0" t="0" r="0" b="5715"/>
            <wp:wrapNone/>
            <wp:docPr id="1" name="Resim 1" descr="C:\Users\user\Downloads\456161_1_En_7_Fig1_HTM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C:\Users\user\Downloads\456161_1_En_7_Fig1_HTML.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822728" cy="1620000"/>
                    </a:xfrm>
                    <a:prstGeom prst="rect">
                      <a:avLst/>
                    </a:prstGeom>
                    <a:noFill/>
                    <a:ln>
                      <a:noFill/>
                    </a:ln>
                  </pic:spPr>
                </pic:pic>
              </a:graphicData>
            </a:graphic>
          </wp:anchor>
        </w:drawing>
      </w:r>
    </w:p>
    <w:p w14:paraId="00F9FC5D">
      <w:pPr>
        <w:spacing w:after="120" w:line="280" w:lineRule="exact"/>
        <w:rPr>
          <w:rFonts w:ascii="Times New Roman" w:hAnsi="Times New Roman" w:cs="Times New Roman"/>
          <w:b/>
        </w:rPr>
      </w:pPr>
    </w:p>
    <w:p w14:paraId="25E4E91C">
      <w:pPr>
        <w:spacing w:after="120" w:line="280" w:lineRule="exact"/>
        <w:rPr>
          <w:rFonts w:ascii="Times New Roman" w:hAnsi="Times New Roman" w:cs="Times New Roman"/>
          <w:b/>
        </w:rPr>
      </w:pPr>
    </w:p>
    <w:p w14:paraId="2ED4FCA0">
      <w:pPr>
        <w:spacing w:after="120" w:line="280" w:lineRule="exact"/>
        <w:rPr>
          <w:rFonts w:ascii="Times New Roman" w:hAnsi="Times New Roman" w:cs="Times New Roman"/>
          <w:b/>
        </w:rPr>
      </w:pPr>
    </w:p>
    <w:p w14:paraId="7575408C">
      <w:pPr>
        <w:spacing w:after="120" w:line="280" w:lineRule="exact"/>
        <w:rPr>
          <w:rFonts w:ascii="Times New Roman" w:hAnsi="Times New Roman" w:cs="Times New Roman"/>
          <w:b/>
        </w:rPr>
      </w:pPr>
    </w:p>
    <w:p w14:paraId="099156CE">
      <w:pPr>
        <w:spacing w:after="120" w:line="280" w:lineRule="exact"/>
        <w:rPr>
          <w:rFonts w:ascii="Times New Roman" w:hAnsi="Times New Roman" w:cs="Times New Roman"/>
          <w:b/>
        </w:rPr>
      </w:pPr>
    </w:p>
    <w:p w14:paraId="07A093FD">
      <w:pPr>
        <w:spacing w:after="120" w:line="280" w:lineRule="exact"/>
        <w:jc w:val="center"/>
        <w:rPr>
          <w:rFonts w:ascii="Times New Roman" w:hAnsi="Times New Roman" w:cs="Times New Roman"/>
          <w:b/>
        </w:rPr>
      </w:pPr>
    </w:p>
    <w:p w14:paraId="5AB4FF9C">
      <w:pPr>
        <w:spacing w:after="120"/>
        <w:jc w:val="center"/>
        <w:rPr>
          <w:rFonts w:ascii="Times New Roman" w:hAnsi="Times New Roman" w:cs="Times New Roman"/>
          <w:b/>
          <w:sz w:val="18"/>
          <w:szCs w:val="18"/>
        </w:rPr>
      </w:pPr>
      <w:r>
        <w:rPr>
          <w:rFonts w:ascii="Times New Roman" w:hAnsi="Times New Roman" w:cs="Times New Roman"/>
          <w:b/>
          <w:sz w:val="18"/>
          <w:szCs w:val="18"/>
        </w:rPr>
        <w:t xml:space="preserve">Source: </w:t>
      </w:r>
      <w:r>
        <w:rPr>
          <w:rFonts w:ascii="Times New Roman" w:hAnsi="Times New Roman" w:cs="Times New Roman"/>
          <w:sz w:val="18"/>
          <w:szCs w:val="18"/>
        </w:rPr>
        <w:t>Citations in tables should be written according to APA 7 standards.</w:t>
      </w:r>
    </w:p>
    <w:p w14:paraId="6CBEF449">
      <w:pPr>
        <w:spacing w:before="240" w:after="120"/>
        <w:rPr>
          <w:rFonts w:ascii="Times New Roman" w:hAnsi="Times New Roman" w:cs="Times New Roman"/>
          <w:b/>
          <w:sz w:val="24"/>
          <w:szCs w:val="24"/>
        </w:rPr>
      </w:pPr>
    </w:p>
    <w:p w14:paraId="64C407E4">
      <w:pPr>
        <w:spacing w:before="240" w:after="120"/>
        <w:rPr>
          <w:rFonts w:ascii="Times New Roman" w:hAnsi="Times New Roman" w:cs="Times New Roman"/>
          <w:b/>
          <w:sz w:val="24"/>
          <w:szCs w:val="24"/>
        </w:rPr>
      </w:pPr>
    </w:p>
    <w:p w14:paraId="77EEA7DD">
      <w:pPr>
        <w:suppressAutoHyphens/>
        <w:autoSpaceDE w:val="0"/>
        <w:autoSpaceDN w:val="0"/>
        <w:adjustRightInd w:val="0"/>
        <w:spacing w:after="113" w:line="288" w:lineRule="auto"/>
        <w:jc w:val="both"/>
        <w:textAlignment w:val="center"/>
        <w:rPr>
          <w:rFonts w:ascii="Times New Roman" w:hAnsi="Times New Roman" w:cs="Times New Roman"/>
          <w:b/>
          <w:bCs/>
          <w:color w:val="000000"/>
          <w:sz w:val="24"/>
          <w:szCs w:val="24"/>
        </w:rPr>
      </w:pPr>
    </w:p>
    <w:p w14:paraId="45E7B2D2">
      <w:pPr>
        <w:suppressAutoHyphens/>
        <w:autoSpaceDE w:val="0"/>
        <w:autoSpaceDN w:val="0"/>
        <w:adjustRightInd w:val="0"/>
        <w:spacing w:after="113" w:line="288" w:lineRule="auto"/>
        <w:jc w:val="both"/>
        <w:textAlignment w:val="center"/>
        <w:rPr>
          <w:rFonts w:ascii="Times New Roman" w:hAnsi="Times New Roman" w:cs="Times New Roman"/>
          <w:b/>
          <w:bCs/>
          <w:color w:val="000000"/>
          <w:sz w:val="24"/>
          <w:szCs w:val="24"/>
        </w:rPr>
      </w:pPr>
      <w:commentRangeStart w:id="27"/>
      <w:r>
        <w:rPr>
          <w:rFonts w:ascii="Times New Roman" w:hAnsi="Times New Roman" w:cs="Times New Roman"/>
          <w:b/>
          <w:bCs/>
          <w:color w:val="000000"/>
          <w:sz w:val="24"/>
          <w:szCs w:val="24"/>
        </w:rPr>
        <w:t>DISCUSSION AND CONCLUSION</w:t>
      </w:r>
      <w:commentRangeEnd w:id="27"/>
      <w:r>
        <w:rPr>
          <w:rStyle w:val="11"/>
        </w:rPr>
        <w:commentReference w:id="27"/>
      </w:r>
    </w:p>
    <w:p w14:paraId="5800C9CD">
      <w:r>
        <w:rPr>
          <w:rFonts w:ascii="Times New Roman" w:hAnsi="Times New Roman" w:cs="Times New Roman"/>
        </w:rPr>
        <w:t>Quantitative findings should not be repeated. The main results should be briefly explained, and similarities and differences with previous studies should be highlighted. How the research contributes to the field should be stated. The overall outcomes, recommendations, and limitations of the study should be presented.</w:t>
      </w:r>
    </w:p>
    <w:p w14:paraId="12B69063">
      <w:pPr>
        <w:spacing w:before="240" w:after="120" w:line="280" w:lineRule="exact"/>
        <w:rPr>
          <w:rFonts w:ascii="Times New Roman" w:hAnsi="Times New Roman" w:cs="Times New Roman"/>
          <w:b/>
          <w:sz w:val="28"/>
          <w:szCs w:val="28"/>
        </w:rPr>
      </w:pPr>
    </w:p>
    <w:p w14:paraId="58F34984">
      <w:pPr>
        <w:spacing w:before="240" w:after="120" w:line="280" w:lineRule="exact"/>
        <w:rPr>
          <w:rFonts w:ascii="Times New Roman" w:hAnsi="Times New Roman" w:cs="Times New Roman"/>
          <w:b/>
          <w:sz w:val="28"/>
          <w:szCs w:val="28"/>
        </w:rPr>
      </w:pPr>
    </w:p>
    <w:p w14:paraId="53891533">
      <w:pPr>
        <w:spacing w:before="240" w:after="120" w:line="280" w:lineRule="exact"/>
        <w:rPr>
          <w:rFonts w:ascii="Times New Roman" w:hAnsi="Times New Roman" w:cs="Times New Roman"/>
          <w:b/>
          <w:sz w:val="24"/>
          <w:szCs w:val="24"/>
        </w:rPr>
      </w:pPr>
      <w:commentRangeStart w:id="28"/>
      <w:r>
        <w:rPr>
          <w:rFonts w:ascii="Times New Roman" w:hAnsi="Times New Roman" w:cs="Times New Roman"/>
          <w:b/>
          <w:sz w:val="24"/>
          <w:szCs w:val="24"/>
        </w:rPr>
        <w:t xml:space="preserve">REFERENCES </w:t>
      </w:r>
      <w:commentRangeEnd w:id="28"/>
      <w:r>
        <w:rPr>
          <w:rStyle w:val="11"/>
        </w:rPr>
        <w:commentReference w:id="28"/>
      </w:r>
    </w:p>
    <w:p w14:paraId="26310D60">
      <w:pPr>
        <w:shd w:val="clear" w:color="auto" w:fill="FFFFFF"/>
        <w:spacing w:after="180"/>
        <w:jc w:val="center"/>
        <w:rPr>
          <w:rFonts w:ascii="Times New Roman" w:hAnsi="Times New Roman" w:cs="Times New Roman"/>
          <w:b/>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highlight w:val="yellow"/>
          <w14:textFill>
            <w14:solidFill>
              <w14:schemeClr w14:val="tx1"/>
            </w14:solidFill>
          </w14:textFill>
        </w:rPr>
        <w:t>EXAMPLE: THE BIBLIOGRAPHY FORMAT SHOULD BE AS FOLLOWS, FORMAT APA 7)</w:t>
      </w:r>
    </w:p>
    <w:p w14:paraId="42DADCB0">
      <w:pPr>
        <w:shd w:val="clear" w:color="auto" w:fill="FFFFFF"/>
        <w:spacing w:after="180"/>
        <w:jc w:val="both"/>
        <w:rPr>
          <w:rFonts w:ascii="Times New Roman" w:hAnsi="Times New Roman" w:cs="Times New Roman"/>
          <w:color w:val="000000" w:themeColor="text1"/>
          <w:szCs w:val="16"/>
          <w14:textFill>
            <w14:solidFill>
              <w14:schemeClr w14:val="tx1"/>
            </w14:solidFill>
          </w14:textFill>
        </w:rPr>
      </w:pPr>
      <w:r>
        <w:rPr>
          <w:rFonts w:ascii="Times New Roman" w:hAnsi="Times New Roman" w:cs="Times New Roman"/>
          <w:color w:val="000000" w:themeColor="text1"/>
          <w:szCs w:val="16"/>
          <w14:textFill>
            <w14:solidFill>
              <w14:schemeClr w14:val="tx1"/>
            </w14:solidFill>
          </w14:textFill>
        </w:rPr>
        <w:t>At the end of the paper, references should be given before any appendices according to the APA 7 font style. All sources should be written in Times New Roman style, 10 point size, justified before “0” and after paragraph values ​​of “6”, line spacing: multiple, value=1.15, first line=no indentation, other lines indented by 1 cm. Ensure that every citation in the references section is included in the text and every citation used in the text is included in the bibliography section. If the article has a DOI number, it must be included. Examples of in-text citations:</w:t>
      </w:r>
    </w:p>
    <w:p w14:paraId="6C134C94">
      <w:pPr>
        <w:shd w:val="clear" w:color="auto" w:fill="FFFFFF"/>
        <w:spacing w:after="180"/>
        <w:jc w:val="both"/>
        <w:rPr>
          <w:rFonts w:ascii="Times New Roman" w:hAnsi="Times New Roman" w:cs="Times New Roman"/>
          <w:color w:val="000000" w:themeColor="text1"/>
          <w:szCs w:val="16"/>
          <w14:textFill>
            <w14:solidFill>
              <w14:schemeClr w14:val="tx1"/>
            </w14:solidFill>
          </w14:textFill>
        </w:rPr>
      </w:pPr>
      <w:r>
        <w:rPr>
          <w:rFonts w:ascii="Times New Roman" w:hAnsi="Times New Roman" w:cs="Times New Roman"/>
          <w:color w:val="000000" w:themeColor="text1"/>
          <w:szCs w:val="16"/>
          <w14:textFill>
            <w14:solidFill>
              <w14:schemeClr w14:val="tx1"/>
            </w14:solidFill>
          </w14:textFill>
        </w:rPr>
        <w:t>References to sources should be made in parentheses within the text. The order within the parentheses should be as follows: Author(s)' last name, year of the source, page numbers.</w:t>
      </w:r>
    </w:p>
    <w:p w14:paraId="3BB6C4F1">
      <w:pPr>
        <w:pStyle w:val="21"/>
        <w:spacing w:after="120"/>
        <w:ind w:left="567" w:hanging="567"/>
        <w:jc w:val="both"/>
        <w:rPr>
          <w:b/>
          <w:color w:val="333333"/>
          <w:sz w:val="22"/>
          <w:szCs w:val="22"/>
        </w:rPr>
      </w:pPr>
      <w:r>
        <w:rPr>
          <w:b/>
          <w:color w:val="333333"/>
          <w:sz w:val="22"/>
          <w:szCs w:val="22"/>
        </w:rPr>
        <w:t>The following are examples of different situations that may be encountered:</w:t>
      </w:r>
    </w:p>
    <w:p w14:paraId="6DAE362D">
      <w:pPr>
        <w:pStyle w:val="21"/>
        <w:spacing w:after="120"/>
        <w:ind w:left="567" w:hanging="567"/>
        <w:jc w:val="both"/>
        <w:rPr>
          <w:color w:val="333333"/>
          <w:sz w:val="22"/>
          <w:szCs w:val="22"/>
        </w:rPr>
      </w:pPr>
      <w:r>
        <w:rPr>
          <w:color w:val="333333"/>
          <w:sz w:val="22"/>
          <w:szCs w:val="22"/>
        </w:rPr>
        <w:t>.......it has been stated (Wilson, 2011).</w:t>
      </w:r>
    </w:p>
    <w:p w14:paraId="4F615A60">
      <w:pPr>
        <w:pStyle w:val="21"/>
        <w:spacing w:after="120"/>
        <w:ind w:left="567" w:hanging="567"/>
        <w:jc w:val="both"/>
        <w:rPr>
          <w:color w:val="333333"/>
          <w:sz w:val="22"/>
          <w:szCs w:val="22"/>
        </w:rPr>
      </w:pPr>
      <w:r>
        <w:rPr>
          <w:color w:val="333333"/>
          <w:sz w:val="22"/>
          <w:szCs w:val="22"/>
        </w:rPr>
        <w:t>.......it has been indicated (Wilson, 2011, pp. 210-215).</w:t>
      </w:r>
    </w:p>
    <w:p w14:paraId="64D502CB">
      <w:pPr>
        <w:pStyle w:val="21"/>
        <w:spacing w:after="120"/>
        <w:ind w:left="567" w:hanging="567"/>
        <w:jc w:val="both"/>
        <w:rPr>
          <w:color w:val="333333"/>
          <w:sz w:val="22"/>
          <w:szCs w:val="22"/>
        </w:rPr>
      </w:pPr>
      <w:r>
        <w:rPr>
          <w:color w:val="333333"/>
          <w:sz w:val="22"/>
          <w:szCs w:val="22"/>
        </w:rPr>
        <w:t>......Dollery (2008a, pp. 15-20) suggests. ......(Wollmann et al., 2012, pp. 126-153).</w:t>
      </w:r>
    </w:p>
    <w:p w14:paraId="5AD9117E">
      <w:pPr>
        <w:pStyle w:val="21"/>
        <w:spacing w:after="120"/>
        <w:ind w:left="567" w:hanging="567"/>
        <w:jc w:val="both"/>
        <w:rPr>
          <w:color w:val="333333"/>
          <w:sz w:val="22"/>
          <w:szCs w:val="22"/>
        </w:rPr>
      </w:pPr>
      <w:r>
        <w:rPr>
          <w:color w:val="333333"/>
          <w:sz w:val="22"/>
          <w:szCs w:val="22"/>
        </w:rPr>
        <w:t>......(Watson, Hassett, 2003, pp. 399-432; Wollmann, Marcou, 2013, pp. 15-23).</w:t>
      </w:r>
    </w:p>
    <w:p w14:paraId="718DD383">
      <w:pPr>
        <w:pStyle w:val="21"/>
        <w:spacing w:after="120"/>
        <w:ind w:left="567" w:hanging="567"/>
        <w:jc w:val="both"/>
        <w:rPr>
          <w:b/>
          <w:color w:val="333333"/>
          <w:sz w:val="22"/>
          <w:szCs w:val="22"/>
        </w:rPr>
      </w:pPr>
      <w:r>
        <w:rPr>
          <w:b/>
          <w:color w:val="333333"/>
          <w:sz w:val="22"/>
          <w:szCs w:val="22"/>
        </w:rPr>
        <w:t>Example of a bibliography:</w:t>
      </w:r>
    </w:p>
    <w:p w14:paraId="572FB8BA">
      <w:pPr>
        <w:pStyle w:val="21"/>
        <w:spacing w:after="120"/>
        <w:ind w:left="567" w:hanging="567"/>
        <w:jc w:val="both"/>
        <w:rPr>
          <w:color w:val="000000"/>
          <w:sz w:val="20"/>
          <w:szCs w:val="20"/>
        </w:rPr>
      </w:pPr>
      <w:r>
        <w:rPr>
          <w:color w:val="000000"/>
          <w:sz w:val="20"/>
          <w:szCs w:val="20"/>
        </w:rPr>
        <w:t>Baker, J. S., &amp; Jones, M. A. (1996). The poison grapevine: How destructive are gossip and rumor in the workplace.</w:t>
      </w:r>
      <w:r>
        <w:rPr>
          <w:rStyle w:val="45"/>
          <w:color w:val="000000"/>
          <w:sz w:val="20"/>
          <w:szCs w:val="20"/>
        </w:rPr>
        <w:t> </w:t>
      </w:r>
      <w:r>
        <w:rPr>
          <w:rStyle w:val="14"/>
          <w:color w:val="000000"/>
          <w:sz w:val="20"/>
          <w:szCs w:val="20"/>
        </w:rPr>
        <w:t>Human Resource Development Quarterly, 7</w:t>
      </w:r>
      <w:r>
        <w:rPr>
          <w:color w:val="000000"/>
          <w:sz w:val="20"/>
          <w:szCs w:val="20"/>
        </w:rPr>
        <w:t>(1), 75-88.</w:t>
      </w:r>
    </w:p>
    <w:p w14:paraId="5CCEA4BD">
      <w:pPr>
        <w:pStyle w:val="21"/>
        <w:spacing w:after="120"/>
        <w:ind w:left="567" w:hanging="567"/>
        <w:jc w:val="both"/>
        <w:rPr>
          <w:color w:val="000000"/>
          <w:sz w:val="20"/>
          <w:szCs w:val="20"/>
        </w:rPr>
      </w:pPr>
      <w:r>
        <w:rPr>
          <w:color w:val="000000"/>
          <w:sz w:val="20"/>
          <w:szCs w:val="20"/>
        </w:rPr>
        <w:t>Beersma, B., &amp; Kleef, A. V. (2011). How the grapevine keeps you in line: Gossip increases contributions to the group.</w:t>
      </w:r>
      <w:r>
        <w:rPr>
          <w:rStyle w:val="45"/>
          <w:color w:val="000000"/>
          <w:sz w:val="20"/>
          <w:szCs w:val="20"/>
        </w:rPr>
        <w:t> </w:t>
      </w:r>
      <w:r>
        <w:rPr>
          <w:rStyle w:val="14"/>
          <w:color w:val="000000"/>
          <w:sz w:val="20"/>
          <w:szCs w:val="20"/>
        </w:rPr>
        <w:t>Social Psychological and Personality Science, 2</w:t>
      </w:r>
      <w:r>
        <w:rPr>
          <w:color w:val="000000"/>
          <w:sz w:val="20"/>
          <w:szCs w:val="20"/>
        </w:rPr>
        <w:t>(6), 642-649.</w:t>
      </w:r>
      <w:r>
        <w:rPr>
          <w:rStyle w:val="45"/>
          <w:color w:val="000000"/>
          <w:sz w:val="20"/>
          <w:szCs w:val="20"/>
        </w:rPr>
        <w:t> </w:t>
      </w:r>
      <w:r>
        <w:rPr>
          <w:color w:val="000000"/>
          <w:sz w:val="20"/>
          <w:szCs w:val="20"/>
        </w:rPr>
        <w:t>https://doi.org/10.1177/1948550611405073</w:t>
      </w:r>
    </w:p>
    <w:p w14:paraId="7E92D972">
      <w:pPr>
        <w:pStyle w:val="21"/>
        <w:spacing w:after="120"/>
        <w:ind w:left="567" w:hanging="567"/>
        <w:jc w:val="both"/>
        <w:rPr>
          <w:color w:val="000000"/>
          <w:sz w:val="20"/>
          <w:szCs w:val="20"/>
        </w:rPr>
      </w:pPr>
      <w:r>
        <w:rPr>
          <w:color w:val="000000"/>
          <w:sz w:val="20"/>
          <w:szCs w:val="20"/>
        </w:rPr>
        <w:t>Bhasin, S. (2013). Rumours galore... to gossiping no more!!!</w:t>
      </w:r>
      <w:r>
        <w:rPr>
          <w:rStyle w:val="45"/>
          <w:color w:val="000000"/>
          <w:sz w:val="20"/>
          <w:szCs w:val="20"/>
        </w:rPr>
        <w:t> </w:t>
      </w:r>
      <w:r>
        <w:rPr>
          <w:rStyle w:val="14"/>
          <w:color w:val="000000"/>
          <w:sz w:val="20"/>
          <w:szCs w:val="20"/>
        </w:rPr>
        <w:t>Human Capital</w:t>
      </w:r>
      <w:r>
        <w:rPr>
          <w:color w:val="000000"/>
          <w:sz w:val="20"/>
          <w:szCs w:val="20"/>
        </w:rPr>
        <w:t>, 18-24.</w:t>
      </w:r>
    </w:p>
    <w:p w14:paraId="62ACF51B">
      <w:pPr>
        <w:pStyle w:val="21"/>
        <w:spacing w:after="120"/>
        <w:ind w:left="567" w:hanging="567"/>
        <w:jc w:val="both"/>
        <w:rPr>
          <w:color w:val="000000"/>
          <w:sz w:val="20"/>
          <w:szCs w:val="20"/>
        </w:rPr>
      </w:pPr>
      <w:r>
        <w:rPr>
          <w:color w:val="000000"/>
          <w:sz w:val="20"/>
          <w:szCs w:val="20"/>
        </w:rPr>
        <w:t>Danış, M. S. (2015).</w:t>
      </w:r>
      <w:r>
        <w:rPr>
          <w:rStyle w:val="45"/>
          <w:color w:val="000000"/>
          <w:sz w:val="20"/>
          <w:szCs w:val="20"/>
        </w:rPr>
        <w:t> </w:t>
      </w:r>
      <w:r>
        <w:rPr>
          <w:rStyle w:val="14"/>
          <w:color w:val="000000"/>
          <w:sz w:val="20"/>
          <w:szCs w:val="20"/>
        </w:rPr>
        <w:t>Dedikodunun sosyolojisi</w:t>
      </w:r>
      <w:r>
        <w:rPr>
          <w:rStyle w:val="45"/>
          <w:color w:val="000000"/>
          <w:sz w:val="20"/>
          <w:szCs w:val="20"/>
        </w:rPr>
        <w:t> </w:t>
      </w:r>
      <w:r>
        <w:rPr>
          <w:color w:val="000000"/>
          <w:sz w:val="20"/>
          <w:szCs w:val="20"/>
        </w:rPr>
        <w:t>(Yayınlanmamış yüksek lisans tezi). Selçuk Üniversitesi Sosyal Bilimler Enstitüsü, Konya.</w:t>
      </w:r>
    </w:p>
    <w:p w14:paraId="2043EF0B">
      <w:pPr>
        <w:pStyle w:val="21"/>
        <w:spacing w:after="120"/>
        <w:ind w:left="567" w:hanging="567"/>
        <w:jc w:val="both"/>
        <w:rPr>
          <w:color w:val="000000"/>
          <w:sz w:val="20"/>
          <w:szCs w:val="20"/>
        </w:rPr>
      </w:pPr>
      <w:r>
        <w:rPr>
          <w:color w:val="000000"/>
          <w:sz w:val="20"/>
          <w:szCs w:val="20"/>
        </w:rPr>
        <w:t>Davis, K. (1953). Management communication and the grapevine.</w:t>
      </w:r>
      <w:r>
        <w:rPr>
          <w:rStyle w:val="45"/>
          <w:color w:val="000000"/>
          <w:sz w:val="20"/>
          <w:szCs w:val="20"/>
        </w:rPr>
        <w:t> </w:t>
      </w:r>
      <w:r>
        <w:rPr>
          <w:rStyle w:val="14"/>
          <w:color w:val="000000"/>
          <w:sz w:val="20"/>
          <w:szCs w:val="20"/>
        </w:rPr>
        <w:t>Harvard Business Review, 31</w:t>
      </w:r>
      <w:r>
        <w:rPr>
          <w:color w:val="000000"/>
          <w:sz w:val="20"/>
          <w:szCs w:val="20"/>
        </w:rPr>
        <w:t>(5), 43-49.</w:t>
      </w:r>
    </w:p>
    <w:p w14:paraId="6936317D">
      <w:pPr>
        <w:pStyle w:val="21"/>
        <w:spacing w:after="120"/>
        <w:ind w:left="567" w:hanging="567"/>
        <w:jc w:val="both"/>
        <w:rPr>
          <w:color w:val="000000"/>
          <w:sz w:val="20"/>
          <w:szCs w:val="20"/>
        </w:rPr>
      </w:pPr>
      <w:r>
        <w:rPr>
          <w:color w:val="000000"/>
          <w:sz w:val="20"/>
          <w:szCs w:val="20"/>
        </w:rPr>
        <w:t>Davis, K. (1969). Grapevine communication among lower and middle managers.</w:t>
      </w:r>
      <w:r>
        <w:rPr>
          <w:rStyle w:val="45"/>
          <w:color w:val="000000"/>
          <w:sz w:val="20"/>
          <w:szCs w:val="20"/>
        </w:rPr>
        <w:t> </w:t>
      </w:r>
      <w:r>
        <w:rPr>
          <w:rStyle w:val="14"/>
          <w:color w:val="000000"/>
          <w:sz w:val="20"/>
          <w:szCs w:val="20"/>
        </w:rPr>
        <w:t>Personnel Journal</w:t>
      </w:r>
      <w:r>
        <w:rPr>
          <w:color w:val="000000"/>
          <w:sz w:val="20"/>
          <w:szCs w:val="20"/>
        </w:rPr>
        <w:t>.</w:t>
      </w:r>
    </w:p>
    <w:p w14:paraId="5F1586F6">
      <w:pPr>
        <w:pStyle w:val="21"/>
        <w:spacing w:after="120"/>
        <w:ind w:left="567" w:hanging="567"/>
        <w:jc w:val="both"/>
        <w:rPr>
          <w:color w:val="000000"/>
          <w:sz w:val="20"/>
          <w:szCs w:val="20"/>
        </w:rPr>
      </w:pPr>
      <w:r>
        <w:rPr>
          <w:color w:val="000000"/>
          <w:sz w:val="20"/>
          <w:szCs w:val="20"/>
        </w:rPr>
        <w:t>Davis, K. (1973). The care and cultivation of the corporate grapevine.</w:t>
      </w:r>
      <w:r>
        <w:rPr>
          <w:rStyle w:val="45"/>
          <w:color w:val="000000"/>
          <w:sz w:val="20"/>
          <w:szCs w:val="20"/>
        </w:rPr>
        <w:t> </w:t>
      </w:r>
      <w:r>
        <w:rPr>
          <w:rStyle w:val="14"/>
          <w:color w:val="000000"/>
          <w:sz w:val="20"/>
          <w:szCs w:val="20"/>
        </w:rPr>
        <w:t>Management Review, 62</w:t>
      </w:r>
      <w:r>
        <w:rPr>
          <w:color w:val="000000"/>
          <w:sz w:val="20"/>
          <w:szCs w:val="20"/>
        </w:rPr>
        <w:t>(10), 53-56.</w:t>
      </w:r>
    </w:p>
    <w:p w14:paraId="57E7838D">
      <w:pPr>
        <w:pStyle w:val="21"/>
        <w:spacing w:after="120"/>
        <w:ind w:left="567" w:hanging="567"/>
        <w:jc w:val="both"/>
        <w:rPr>
          <w:color w:val="000000"/>
          <w:sz w:val="20"/>
          <w:szCs w:val="20"/>
        </w:rPr>
      </w:pPr>
      <w:r>
        <w:rPr>
          <w:color w:val="000000"/>
          <w:sz w:val="20"/>
          <w:szCs w:val="20"/>
        </w:rPr>
        <w:t>Deepa, S., &amp; Seth, M. (2016). Can organizational grapevine be beneficial? An exploratory study in Indian context.</w:t>
      </w:r>
      <w:r>
        <w:rPr>
          <w:rStyle w:val="45"/>
          <w:color w:val="000000"/>
          <w:sz w:val="20"/>
          <w:szCs w:val="20"/>
        </w:rPr>
        <w:t> </w:t>
      </w:r>
      <w:r>
        <w:rPr>
          <w:rStyle w:val="14"/>
          <w:color w:val="000000"/>
          <w:sz w:val="20"/>
          <w:szCs w:val="20"/>
        </w:rPr>
        <w:t>English for Specific Purposes World, 19</w:t>
      </w:r>
      <w:r>
        <w:rPr>
          <w:color w:val="000000"/>
          <w:sz w:val="20"/>
          <w:szCs w:val="20"/>
        </w:rPr>
        <w:t>(49).</w:t>
      </w:r>
    </w:p>
    <w:p w14:paraId="67AE9F8C">
      <w:pPr>
        <w:pStyle w:val="21"/>
        <w:spacing w:after="120"/>
        <w:ind w:left="567" w:hanging="567"/>
        <w:jc w:val="both"/>
        <w:rPr>
          <w:color w:val="000000"/>
          <w:sz w:val="20"/>
          <w:szCs w:val="20"/>
        </w:rPr>
      </w:pPr>
      <w:r>
        <w:rPr>
          <w:color w:val="000000"/>
          <w:sz w:val="20"/>
          <w:szCs w:val="20"/>
        </w:rPr>
        <w:t>Dingfelder, S. F. (2006). Learned it through the grapevine.</w:t>
      </w:r>
      <w:r>
        <w:rPr>
          <w:rStyle w:val="45"/>
          <w:color w:val="000000"/>
          <w:sz w:val="20"/>
          <w:szCs w:val="20"/>
        </w:rPr>
        <w:t> </w:t>
      </w:r>
      <w:r>
        <w:rPr>
          <w:rStyle w:val="14"/>
          <w:color w:val="000000"/>
          <w:sz w:val="20"/>
          <w:szCs w:val="20"/>
        </w:rPr>
        <w:t>APA Monitor on Psychology</w:t>
      </w:r>
      <w:r>
        <w:rPr>
          <w:color w:val="000000"/>
          <w:sz w:val="20"/>
          <w:szCs w:val="20"/>
        </w:rPr>
        <w:t>.</w:t>
      </w:r>
      <w:r>
        <w:rPr>
          <w:rStyle w:val="45"/>
          <w:color w:val="000000"/>
          <w:sz w:val="20"/>
          <w:szCs w:val="20"/>
        </w:rPr>
        <w:t> </w:t>
      </w:r>
      <w:r>
        <w:fldChar w:fldCharType="begin"/>
      </w:r>
      <w:r>
        <w:instrText xml:space="preserve"> HYPERLINK "http://www.apa.org/monitor/apr06/grapevine.aspx" \t "_new" </w:instrText>
      </w:r>
      <w:r>
        <w:fldChar w:fldCharType="separate"/>
      </w:r>
      <w:r>
        <w:rPr>
          <w:rStyle w:val="20"/>
          <w:sz w:val="20"/>
          <w:szCs w:val="20"/>
        </w:rPr>
        <w:t>http://www.apa.org/monitor/apr06/grapevine.aspx</w:t>
      </w:r>
      <w:r>
        <w:rPr>
          <w:rStyle w:val="20"/>
          <w:sz w:val="20"/>
          <w:szCs w:val="20"/>
        </w:rPr>
        <w:fldChar w:fldCharType="end"/>
      </w:r>
    </w:p>
    <w:p w14:paraId="312BAA35">
      <w:pPr>
        <w:pStyle w:val="21"/>
        <w:spacing w:after="120"/>
        <w:ind w:left="567" w:hanging="567"/>
        <w:jc w:val="both"/>
        <w:rPr>
          <w:color w:val="000000"/>
          <w:sz w:val="20"/>
          <w:szCs w:val="20"/>
        </w:rPr>
      </w:pPr>
      <w:r>
        <w:rPr>
          <w:color w:val="000000"/>
          <w:sz w:val="20"/>
          <w:szCs w:val="20"/>
        </w:rPr>
        <w:t>Dodig-Crnkovic, G., &amp; Anokhina, M. (2008). Workplace gossip and rumor: The information ethics perspective. In</w:t>
      </w:r>
      <w:r>
        <w:rPr>
          <w:rStyle w:val="45"/>
          <w:color w:val="000000"/>
          <w:sz w:val="20"/>
          <w:szCs w:val="20"/>
        </w:rPr>
        <w:t> </w:t>
      </w:r>
      <w:r>
        <w:rPr>
          <w:rStyle w:val="14"/>
          <w:color w:val="000000"/>
          <w:sz w:val="20"/>
          <w:szCs w:val="20"/>
        </w:rPr>
        <w:t>Proceedings of the Tenth International Conference ETHICOMP</w:t>
      </w:r>
      <w:r>
        <w:rPr>
          <w:color w:val="000000"/>
          <w:sz w:val="20"/>
          <w:szCs w:val="20"/>
        </w:rPr>
        <w:t>.</w:t>
      </w:r>
    </w:p>
    <w:p w14:paraId="732D7FC1">
      <w:pPr>
        <w:pStyle w:val="21"/>
        <w:spacing w:after="120"/>
        <w:ind w:left="567" w:hanging="567"/>
        <w:jc w:val="both"/>
        <w:rPr>
          <w:color w:val="000000"/>
          <w:sz w:val="20"/>
          <w:szCs w:val="20"/>
        </w:rPr>
      </w:pPr>
      <w:r>
        <w:rPr>
          <w:color w:val="000000"/>
          <w:sz w:val="20"/>
          <w:szCs w:val="20"/>
        </w:rPr>
        <w:t>Dunbar, R. (1997).</w:t>
      </w:r>
      <w:r>
        <w:rPr>
          <w:rStyle w:val="45"/>
          <w:color w:val="000000"/>
          <w:sz w:val="20"/>
          <w:szCs w:val="20"/>
        </w:rPr>
        <w:t> </w:t>
      </w:r>
      <w:r>
        <w:rPr>
          <w:rStyle w:val="14"/>
          <w:color w:val="000000"/>
          <w:sz w:val="20"/>
          <w:szCs w:val="20"/>
        </w:rPr>
        <w:t>Grooming, gossip, and the evolution of language</w:t>
      </w:r>
      <w:r>
        <w:rPr>
          <w:color w:val="000000"/>
          <w:sz w:val="20"/>
          <w:szCs w:val="20"/>
        </w:rPr>
        <w:t>. Harvard University Press.</w:t>
      </w:r>
    </w:p>
    <w:p w14:paraId="2D1C0380">
      <w:pPr>
        <w:pStyle w:val="21"/>
        <w:spacing w:after="120"/>
        <w:ind w:left="567" w:hanging="567"/>
        <w:jc w:val="both"/>
      </w:pPr>
      <w:r>
        <w:rPr>
          <w:color w:val="000000"/>
          <w:sz w:val="20"/>
          <w:szCs w:val="20"/>
        </w:rPr>
        <w:t>Elder, D., &amp; Enke, J. L. (1991). The structure of gossip: Opportunities and constraints on collective expression among adolescents.</w:t>
      </w:r>
      <w:r>
        <w:rPr>
          <w:rStyle w:val="45"/>
          <w:color w:val="000000"/>
          <w:sz w:val="20"/>
          <w:szCs w:val="20"/>
        </w:rPr>
        <w:t> </w:t>
      </w:r>
      <w:r>
        <w:rPr>
          <w:rStyle w:val="14"/>
          <w:color w:val="000000"/>
          <w:sz w:val="20"/>
          <w:szCs w:val="20"/>
        </w:rPr>
        <w:t>American Sociological Review, 56</w:t>
      </w:r>
      <w:r>
        <w:rPr>
          <w:color w:val="000000"/>
          <w:sz w:val="20"/>
          <w:szCs w:val="20"/>
        </w:rPr>
        <w:t>(4), 494-508.</w:t>
      </w:r>
    </w:p>
    <w:sectPr>
      <w:headerReference r:id="rId7" w:type="default"/>
      <w:footerReference r:id="rId8" w:type="default"/>
      <w:pgSz w:w="11906" w:h="16838"/>
      <w:pgMar w:top="1418" w:right="1418" w:bottom="1418" w:left="1418" w:header="709" w:footer="709"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Microsoft hesabı" w:date="2026-01-18T01:25:00Z" w:initials="Mh">
    <w:p w14:paraId="002928A7">
      <w:pPr>
        <w:pStyle w:val="12"/>
      </w:pPr>
      <w:r>
        <w:t>If the paper is derived from a graduate thesis, this should be indicated in a footnote to the main title. If the study has sponsors, this should be indicated in a footnote to the main title on the first page.</w:t>
      </w:r>
    </w:p>
  </w:comment>
  <w:comment w:id="1" w:author="Microsoft hesabı" w:date="2026-01-18T02:03:00Z" w:initials="Mh">
    <w:p w14:paraId="5C754D05">
      <w:pPr>
        <w:pStyle w:val="12"/>
      </w:pPr>
      <w:r>
        <w:t>Times New Roman - 16 point Must be entirely in capital letters and italics.</w:t>
      </w:r>
    </w:p>
  </w:comment>
  <w:comment w:id="2" w:author="Microsoft hesabı" w:date="2026-01-18T00:59:00Z" w:initials="Mh">
    <w:p w14:paraId="4F60CA8F">
      <w:pPr>
        <w:spacing w:after="0"/>
        <w:jc w:val="center"/>
      </w:pPr>
      <w:r>
        <w:rPr>
          <w:rFonts w:ascii="Times New Roman" w:hAnsi="Times New Roman" w:cs="Times New Roman"/>
          <w:szCs w:val="20"/>
        </w:rPr>
        <w:t>The text should be written in 12-point, centered Times New Roman font, with a footnote for each author including their title, institution, email, and ORCID number. The corresponding author should be indicated by adding "Corresponding Author" before the author information in the footnote.</w:t>
      </w:r>
    </w:p>
  </w:comment>
  <w:comment w:id="3" w:author="Microsoft hesabı" w:date="2026-01-18T01:03:00Z" w:initials="Mh">
    <w:p w14:paraId="2DEF7F6F">
      <w:pPr>
        <w:spacing w:after="0"/>
        <w:jc w:val="center"/>
        <w:rPr>
          <w:rFonts w:ascii="Times New Roman" w:hAnsi="Times New Roman" w:cs="Times New Roman"/>
          <w:b/>
          <w:szCs w:val="20"/>
          <w:highlight w:val="yellow"/>
        </w:rPr>
      </w:pPr>
      <w:r>
        <w:rPr>
          <w:rFonts w:ascii="Times New Roman" w:hAnsi="Times New Roman" w:cs="Times New Roman"/>
          <w:b/>
          <w:iCs/>
          <w:sz w:val="28"/>
          <w:szCs w:val="20"/>
        </w:rPr>
        <w:t>(NAMES WILL BE ADDED AFTER THE ACCEPTANCE PROCESS IS COMPLETE; AUTHOR INFORMATION SHOULD NOT BE INCLUDED IN THE NOTIFICATION UPLOADED TO THE SYSTEM.)</w:t>
      </w:r>
    </w:p>
    <w:p w14:paraId="527B82AE">
      <w:pPr>
        <w:pStyle w:val="12"/>
      </w:pPr>
    </w:p>
  </w:comment>
  <w:comment w:id="4" w:author="Microsoft hesabı" w:date="2026-01-18T00:13:00Z" w:initials="Mh">
    <w:p w14:paraId="5ED20037">
      <w:pPr>
        <w:pStyle w:val="12"/>
      </w:pPr>
      <w:r>
        <w:rPr>
          <w:rFonts w:ascii="Times New Roman" w:hAnsi="Times New Roman" w:cs="Times New Roman"/>
          <w:iCs/>
          <w:sz w:val="24"/>
          <w:szCs w:val="24"/>
          <w:lang w:val="en-US"/>
        </w:rPr>
        <w:t>(11 pt, bold, only the first letter capitalized, left-aligned, with 11 pt space before and 6 pt space after, line spacing set to multiple with a value of 1.15)</w:t>
      </w:r>
    </w:p>
  </w:comment>
  <w:comment w:id="5" w:author="Microsoft hesabı" w:date="2026-01-18T00:16:00Z" w:initials="Mh">
    <w:p w14:paraId="395F224F">
      <w:pPr>
        <w:spacing w:after="120" w:line="240" w:lineRule="auto"/>
        <w:jc w:val="both"/>
        <w:rPr>
          <w:rFonts w:ascii="Times New Roman" w:hAnsi="Times New Roman" w:cs="Times New Roman"/>
          <w:color w:val="000000"/>
          <w:sz w:val="20"/>
          <w:szCs w:val="20"/>
          <w:lang w:val="en-US"/>
        </w:rPr>
      </w:pPr>
      <w:r>
        <w:rPr>
          <w:rFonts w:ascii="Times New Roman" w:hAnsi="Times New Roman" w:cs="Times New Roman"/>
          <w:color w:val="000000"/>
          <w:sz w:val="20"/>
          <w:szCs w:val="20"/>
          <w:highlight w:val="yellow"/>
          <w:lang w:val="en-US"/>
        </w:rPr>
        <w:t xml:space="preserve">Please copy and paste the abstract text of your paper into </w:t>
      </w:r>
      <w:r>
        <w:fldChar w:fldCharType="begin"/>
      </w:r>
      <w:r>
        <w:instrText xml:space="preserve"> HYPERLINK "https://cmt3.research.microsoft.com/ASCIX2025/Track/1/Submission/Create" </w:instrText>
      </w:r>
      <w:r>
        <w:fldChar w:fldCharType="separate"/>
      </w:r>
      <w:r>
        <w:rPr>
          <w:rStyle w:val="20"/>
          <w:rFonts w:ascii="Times New Roman" w:hAnsi="Times New Roman" w:cs="Times New Roman"/>
          <w:sz w:val="20"/>
          <w:szCs w:val="20"/>
          <w:highlight w:val="yellow"/>
          <w:lang w:val="en-US"/>
        </w:rPr>
        <w:t>the abstract entry field</w:t>
      </w:r>
      <w:r>
        <w:rPr>
          <w:rStyle w:val="20"/>
          <w:rFonts w:ascii="Times New Roman" w:hAnsi="Times New Roman" w:cs="Times New Roman"/>
          <w:sz w:val="20"/>
          <w:szCs w:val="20"/>
          <w:highlight w:val="yellow"/>
          <w:lang w:val="en-US"/>
        </w:rPr>
        <w:fldChar w:fldCharType="end"/>
      </w:r>
      <w:r>
        <w:rPr>
          <w:rFonts w:ascii="Times New Roman" w:hAnsi="Times New Roman" w:cs="Times New Roman"/>
          <w:color w:val="000000"/>
          <w:sz w:val="20"/>
          <w:szCs w:val="20"/>
          <w:highlight w:val="yellow"/>
          <w:lang w:val="en-US"/>
        </w:rPr>
        <w:t xml:space="preserve"> in the conference system</w:t>
      </w:r>
    </w:p>
    <w:p w14:paraId="11B412DC">
      <w:pPr>
        <w:pStyle w:val="12"/>
      </w:pPr>
    </w:p>
  </w:comment>
  <w:comment w:id="6" w:author="Microsoft hesabı" w:date="2026-01-18T00:16:00Z" w:initials="Mh">
    <w:p w14:paraId="44443373">
      <w:pPr>
        <w:pStyle w:val="12"/>
      </w:pPr>
      <w:r>
        <w:t>The article should be at least 100-300 words long, written in 10-point Times New Roman font, justified to both sides, and without paragraphs.</w:t>
      </w:r>
    </w:p>
  </w:comment>
  <w:comment w:id="7" w:author="Microsoft hesabı" w:date="2026-01-18T00:17:00Z" w:initials="Mh">
    <w:p w14:paraId="07769F18">
      <w:pPr>
        <w:pStyle w:val="12"/>
      </w:pPr>
      <w:r>
        <w:rPr>
          <w:color w:val="000000" w:themeColor="text1"/>
          <w:lang w:val="en-US"/>
          <w14:textFill>
            <w14:solidFill>
              <w14:schemeClr w14:val="tx1"/>
            </w14:solidFill>
          </w14:textFill>
        </w:rPr>
        <w:t>At least 3 and at most 5 terms that are relevant to the paper and reflect the entirety of the study should be written as keywords. They should be written in single line spacing, in 10-point font size, and justified alignment</w:t>
      </w:r>
    </w:p>
  </w:comment>
  <w:comment w:id="8" w:author="Microsoft hesabı" w:date="2026-01-18T01:03:00Z" w:initials="Mh">
    <w:p w14:paraId="70041940">
      <w:pPr>
        <w:pStyle w:val="12"/>
      </w:pPr>
      <w:r>
        <w:rPr>
          <w:iCs/>
        </w:rPr>
        <w:t>The JEL code(s) for the study (more than one JEL code may be assigned depending on the nature of the study) should be entered in this field. You can find the relevant JEL codes at https://www.aeaweb.org/econlit/jelCodes.php?view=jel.</w:t>
      </w:r>
    </w:p>
  </w:comment>
  <w:comment w:id="9" w:author="Microsoft hesabı" w:date="2026-01-17T23:57:00Z" w:initials="Mh">
    <w:p w14:paraId="73528A9B">
      <w:pPr>
        <w:pStyle w:val="12"/>
      </w:pPr>
      <w:r>
        <w:rPr>
          <w:rFonts w:ascii="Times New Roman" w:hAnsi="Times New Roman" w:cs="Times New Roman"/>
          <w:iCs/>
          <w:sz w:val="24"/>
          <w:szCs w:val="24"/>
        </w:rPr>
        <w:t>The text should be 11 points, bold, only the first letter capitalized, left-aligned, with 11 nk spacing before and 6 nk spacing after, multiple line spacing, and a value of 1.15.</w:t>
      </w:r>
    </w:p>
  </w:comment>
  <w:comment w:id="10" w:author="Microsoft hesabı" w:date="2026-01-18T00:00:00Z" w:initials="Mh">
    <w:p w14:paraId="409C63A1">
      <w:pPr>
        <w:pStyle w:val="12"/>
      </w:pPr>
      <w:r>
        <w:rPr>
          <w:rFonts w:ascii="Times New Roman" w:hAnsi="Times New Roman" w:cs="Times New Roman"/>
          <w:color w:val="000000"/>
        </w:rPr>
        <w:t>Please copy and paste the abstract of your presentation into the abstract entry field in the congress system.</w:t>
      </w:r>
    </w:p>
  </w:comment>
  <w:comment w:id="11" w:author="Microsoft hesabı" w:date="2026-01-18T00:06:00Z" w:initials="Mh">
    <w:p w14:paraId="4AA6F320">
      <w:pPr>
        <w:pStyle w:val="12"/>
      </w:pPr>
      <w:r>
        <w:t>The article should be at least 100-300 words long, written in 10-point Times New Roman font, justified to both sides, and without paragraphs.</w:t>
      </w:r>
    </w:p>
  </w:comment>
  <w:comment w:id="12" w:author="Microsoft hesabı" w:date="2026-01-18T00:08:00Z" w:initials="Mh">
    <w:p w14:paraId="01C9F216">
      <w:pPr>
        <w:pStyle w:val="12"/>
      </w:pPr>
      <w:r>
        <w:t>At least 3 and at most 5 concepts that are relevant to the paper and reflect the study as a whole should be written as keywords.</w:t>
      </w:r>
    </w:p>
  </w:comment>
  <w:comment w:id="13" w:author="Microsoft hesabı" w:date="2026-01-18T01:03:00Z" w:initials="Mh">
    <w:p w14:paraId="3B58F934">
      <w:pPr>
        <w:pStyle w:val="12"/>
      </w:pPr>
      <w:r>
        <w:rPr>
          <w:iCs/>
        </w:rPr>
        <w:t>The JEL code(s) for the study (more than one JEL code may be assigned depending on the nature of the study) should be entered in this field. You can find the relevant JEL codes at https://www.aeaweb.org/econlit/jelCodes.php?view=jel.</w:t>
      </w:r>
    </w:p>
  </w:comment>
  <w:comment w:id="14" w:author="Microsoft hesabı" w:date="2026-01-18T01:30:00Z" w:initials="Mh">
    <w:p w14:paraId="6D6E9E3E">
      <w:pPr>
        <w:pStyle w:val="12"/>
      </w:pPr>
      <w:r>
        <w:t>The total length of the prepared full-text paper (including abstract, main text, tables, bibliography, and appendices) must be at least 2000 words. All text should be formatted as Times New Roman 11 point, with 0 preceding and 6 nk post spacing, special=none, line spacing=multiple, and value=1.15.</w:t>
      </w:r>
    </w:p>
  </w:comment>
  <w:comment w:id="15" w:author="Microsoft hesabı" w:date="2026-01-18T01:38:00Z" w:initials="Mh">
    <w:p w14:paraId="182A384E">
      <w:pPr>
        <w:pStyle w:val="12"/>
      </w:pPr>
      <w:r>
        <w:t>(First-level headings should be in capital letters, Times New Roman 12 point, bold, left-aligned, no indentation, with 12 nk spacing before and 6 nk spacing after the heading. The heading should not be followed by any explanation.)</w:t>
      </w:r>
    </w:p>
  </w:comment>
  <w:comment w:id="16" w:author="Microsoft hesabı" w:date="2026-01-18T01:39:00Z" w:initials="Mh">
    <w:p w14:paraId="091E22DD">
      <w:pPr>
        <w:pStyle w:val="12"/>
      </w:pPr>
      <w:r>
        <w:t>(Second-Level Headings Should Only Have the First Letter Capitalized, Times New Roman, 11 point, bold, left-aligned, No Indentation, 11 nk spacing before the heading and 6 nk spacing after)</w:t>
      </w:r>
    </w:p>
  </w:comment>
  <w:comment w:id="17" w:author="Microsoft hesabı" w:date="2026-01-18T01:41:00Z" w:initials="Mh">
    <w:p w14:paraId="732062B7">
      <w:pPr>
        <w:pStyle w:val="12"/>
      </w:pPr>
      <w:r>
        <w:t>(Second-level headings should only have the first letter capitalized, Times New Roman, 11 point, bold, left-aligned, no indentation, 11 nk spacing before the heading and 6 nk spacing after it)</w:t>
      </w:r>
    </w:p>
  </w:comment>
  <w:comment w:id="18" w:author="Microsoft hesabı" w:date="2026-01-18T01:43:00Z" w:initials="Mh">
    <w:p w14:paraId="5D64E0FA">
      <w:pPr>
        <w:pStyle w:val="12"/>
      </w:pPr>
      <w:r>
        <w:t>(The first-level heading should be in capital letters, Times New Roman 12 point, bold, left-aligned, with no indentation, and 12 nk spacing before and 6 nk spacing after the heading. The heading should not be followed by any explanation.)</w:t>
      </w:r>
    </w:p>
  </w:comment>
  <w:comment w:id="19" w:author="Microsoft hesabı" w:date="2026-01-18T01:44:00Z" w:initials="Mh">
    <w:p w14:paraId="2B81BDA1">
      <w:pPr>
        <w:pStyle w:val="12"/>
      </w:pPr>
      <w:r>
        <w:t>(Second-level headings should only have the first letter capitalized, Times New Roman, 11 point, bold, left-aligned, no indentation, 11 nk spacing before the heading and 6 nk spacing after it)</w:t>
      </w:r>
    </w:p>
  </w:comment>
  <w:comment w:id="20" w:author="Microsoft hesabı" w:date="2026-01-18T01:45:00Z" w:initials="Mh">
    <w:p w14:paraId="78EC870F">
      <w:pPr>
        <w:pStyle w:val="12"/>
      </w:pPr>
      <w:r>
        <w:t>(Second-level headings should only have the first letter capitalized, Times New Roman, 11 point, bold, left-aligned, no indentation, 11 nk spacing before the heading and 6 nk spacing after it)</w:t>
      </w:r>
    </w:p>
  </w:comment>
  <w:comment w:id="21" w:author="Microsoft hesabı" w:date="2026-01-18T01:48:00Z" w:initials="Mh">
    <w:p w14:paraId="47D62ED5">
      <w:pPr>
        <w:pStyle w:val="12"/>
      </w:pPr>
      <w:r>
        <w:t>(Second-level headings should only have the first letter capitalized, Times New Roman, 11 point, bold, left-aligned, no indentation, 11 nk spacing before the heading and 6 nk spacing after it)</w:t>
      </w:r>
    </w:p>
  </w:comment>
  <w:comment w:id="22" w:author="Microsoft hesabı" w:date="2026-01-18T01:54:00Z" w:initials="Mh">
    <w:p w14:paraId="56BAA8F4">
      <w:pPr>
        <w:pStyle w:val="12"/>
      </w:pPr>
      <w:r>
        <w:t>(The first-level heading should be in capital letters, Times New Roman 12 point, bold, left-aligned, with no indentation, and 12 nk spacing before and 6 nk spacing after the heading. The heading should not be followed by any explanation.)</w:t>
      </w:r>
    </w:p>
    <w:p w14:paraId="69664190">
      <w:pPr>
        <w:pStyle w:val="12"/>
      </w:pPr>
    </w:p>
  </w:comment>
  <w:comment w:id="23" w:author="Microsoft hesabı" w:date="2026-01-18T01:51:00Z" w:initials="Mh">
    <w:p w14:paraId="7CA25757">
      <w:pPr>
        <w:pStyle w:val="12"/>
      </w:pPr>
      <w:r>
        <w:t>All figures, tables, and graphs must have a title, and the titles must be numbered consecutively. The title should be placed above the table, figure, or graph, centered on the page, in Times New Roman, 10-point, bold font. The table, figure, or graph title should be given along with its number, followed by a single period and the name of the table, figure, or graph. References should be given below the table, figure, or graph in 9-point font.</w:t>
      </w:r>
    </w:p>
  </w:comment>
  <w:comment w:id="25" w:author="Microsoft hesabı" w:date="2026-01-18T01:16:00Z" w:initials="Mh">
    <w:p w14:paraId="103F984D">
      <w:pPr>
        <w:pStyle w:val="12"/>
      </w:pPr>
      <w:r>
        <w:annotationRef/>
      </w:r>
    </w:p>
  </w:comment>
  <w:comment w:id="24" w:author="Microsoft hesabı" w:date="2026-01-18T01:17:00Z" w:initials="Mh">
    <w:p w14:paraId="2AF23980">
      <w:pPr>
        <w:pStyle w:val="12"/>
      </w:pPr>
      <w:r>
        <w:rPr>
          <w:rFonts w:ascii="Times New Roman" w:hAnsi="Times New Roman" w:cs="Times New Roman"/>
          <w:color w:val="000000" w:themeColor="text1"/>
          <w:sz w:val="24"/>
          <w:szCs w:val="24"/>
          <w14:textFill>
            <w14:solidFill>
              <w14:schemeClr w14:val="tx1"/>
            </w14:solidFill>
          </w14:textFill>
        </w:rPr>
        <w:t>The table should be prepared using 10-point Times New Roman font and horizontal lines.</w:t>
      </w:r>
    </w:p>
  </w:comment>
  <w:comment w:id="26" w:author="Microsoft hesabı" w:date="2026-01-18T01:53:00Z" w:initials="Mh">
    <w:p w14:paraId="114A2A3C">
      <w:pPr>
        <w:pStyle w:val="12"/>
      </w:pPr>
      <w:r>
        <w:t>All figures, tables, and graphs must have a title, and the titles should be numbered consecutively. The title should be placed above the table, figure, or graph, centered on the page, in Times New Roman, 10-point, bold font. The table, figure, or graph title should be given along with its number, followed by a single period and the name of the table, figure, or graph. References should be given below the table, figure, or graph in 9-point font.</w:t>
      </w:r>
    </w:p>
  </w:comment>
  <w:comment w:id="27" w:author="Microsoft hesabı" w:date="2026-01-18T01:55:00Z" w:initials="Mh">
    <w:p w14:paraId="07A7D09F">
      <w:pPr>
        <w:pStyle w:val="12"/>
      </w:pPr>
      <w:r>
        <w:t>(No numbering should be given. The first-level heading should be in capital letters, Times New Roman 12 point, bold, left-aligned, no indentation. Leave 12 nk spaces before and 6 nk spaces after the heading.)</w:t>
      </w:r>
    </w:p>
  </w:comment>
  <w:comment w:id="28" w:author="Microsoft hesabı" w:date="2026-01-18T01:21:00Z" w:initials="Mh">
    <w:p w14:paraId="254A09D3">
      <w:pPr>
        <w:jc w:val="both"/>
        <w:rPr>
          <w:rFonts w:ascii="Cambria" w:hAnsi="Cambria" w:eastAsia="Calibri" w:cs="Times New Roman"/>
          <w:lang w:eastAsia="en-US"/>
        </w:rPr>
      </w:pPr>
      <w:r>
        <w:rPr>
          <w:rFonts w:ascii="Cambria" w:hAnsi="Cambria" w:eastAsia="Calibri" w:cs="Times New Roman"/>
          <w:lang w:eastAsia="en-US"/>
        </w:rPr>
        <w:t>The bibliography should be arranged alphabetically by the authors' last names, in Times New Roman font, 10 point, and presented as a hanging list at the end of the work. Paragraph spacing between each source should be 3 nk (after the last one). If the author(s) have cited more than one work in the same year, these works should be listed with symbols (a, b, c, ...) after the publication year. The journal and symposium/congress names should be written in italics for articles and conference papers, and the book and thesis titles should be written in italics for books and theses. The bibliography should be organized as shown below:</w:t>
      </w:r>
    </w:p>
    <w:p w14:paraId="01BAFF65">
      <w:pPr>
        <w:pStyle w:val="12"/>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02928A7" w15:done="0"/>
  <w15:commentEx w15:paraId="5C754D05" w15:done="0"/>
  <w15:commentEx w15:paraId="4F60CA8F" w15:done="0"/>
  <w15:commentEx w15:paraId="527B82AE" w15:done="0"/>
  <w15:commentEx w15:paraId="5ED20037" w15:done="0"/>
  <w15:commentEx w15:paraId="11B412DC" w15:done="0"/>
  <w15:commentEx w15:paraId="44443373" w15:done="0"/>
  <w15:commentEx w15:paraId="07769F18" w15:done="0"/>
  <w15:commentEx w15:paraId="70041940" w15:done="0"/>
  <w15:commentEx w15:paraId="73528A9B" w15:done="0"/>
  <w15:commentEx w15:paraId="409C63A1" w15:done="0"/>
  <w15:commentEx w15:paraId="4AA6F320" w15:done="0"/>
  <w15:commentEx w15:paraId="01C9F216" w15:done="0"/>
  <w15:commentEx w15:paraId="3B58F934" w15:done="0"/>
  <w15:commentEx w15:paraId="6D6E9E3E" w15:done="0"/>
  <w15:commentEx w15:paraId="182A384E" w15:done="0"/>
  <w15:commentEx w15:paraId="091E22DD" w15:done="0"/>
  <w15:commentEx w15:paraId="732062B7" w15:done="0"/>
  <w15:commentEx w15:paraId="5D64E0FA" w15:done="0"/>
  <w15:commentEx w15:paraId="2B81BDA1" w15:done="0"/>
  <w15:commentEx w15:paraId="78EC870F" w15:done="0"/>
  <w15:commentEx w15:paraId="47D62ED5" w15:done="0"/>
  <w15:commentEx w15:paraId="69664190" w15:done="0"/>
  <w15:commentEx w15:paraId="7CA25757" w15:done="0"/>
  <w15:commentEx w15:paraId="103F984D" w15:done="0"/>
  <w15:commentEx w15:paraId="2AF23980" w15:done="0"/>
  <w15:commentEx w15:paraId="114A2A3C" w15:done="0"/>
  <w15:commentEx w15:paraId="07A7D09F" w15:done="0"/>
  <w15:commentEx w15:paraId="01BAFF6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A2"/>
    <w:family w:val="roman"/>
    <w:pitch w:val="default"/>
    <w:sig w:usb0="E00006FF" w:usb1="420024FF" w:usb2="02000000" w:usb3="00000000" w:csb0="2000019F" w:csb1="00000000"/>
  </w:font>
  <w:font w:name="Tahoma">
    <w:panose1 w:val="020B0604030504040204"/>
    <w:charset w:val="A2"/>
    <w:family w:val="swiss"/>
    <w:pitch w:val="default"/>
    <w:sig w:usb0="E1002EFF" w:usb1="C000605B" w:usb2="00000029" w:usb3="00000000" w:csb0="200101FF" w:csb1="20280000"/>
  </w:font>
  <w:font w:name="Minion Pro">
    <w:panose1 w:val="02040503050306020203"/>
    <w:charset w:val="00"/>
    <w:family w:val="roman"/>
    <w:pitch w:val="default"/>
    <w:sig w:usb0="60000287" w:usb1="00000001" w:usb2="00000000" w:usb3="00000000" w:csb0="2000019F" w:csb1="00000000"/>
  </w:font>
  <w:font w:name="Bookman Old Style">
    <w:panose1 w:val="02050604050505020204"/>
    <w:charset w:val="A2"/>
    <w:family w:val="roman"/>
    <w:pitch w:val="default"/>
    <w:sig w:usb0="00000287" w:usb1="00000000" w:usb2="00000000" w:usb3="00000000" w:csb0="2000009F" w:csb1="DFD70000"/>
  </w:font>
  <w:font w:name="MS Gothic">
    <w:panose1 w:val="020B0609070205080204"/>
    <w:charset w:val="80"/>
    <w:family w:val="modern"/>
    <w:pitch w:val="default"/>
    <w:sig w:usb0="E00002FF" w:usb1="6AC7FDFB" w:usb2="08000012" w:usb3="00000000" w:csb0="4002009F" w:csb1="DFD7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74D6">
    <w:pPr>
      <w:pStyle w:val="16"/>
      <w:rPr>
        <w:rFonts w:ascii="Bookman Old Style" w:hAnsi="Bookman Old Style"/>
        <w:b/>
        <w:sz w:val="16"/>
      </w:rPr>
    </w:pPr>
    <w:r>
      <w:rPr>
        <w:rFonts w:ascii="Bookman Old Style" w:hAnsi="Bookman Old Style"/>
        <w:b/>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before="0" w:after="0" w:line="276" w:lineRule="auto"/>
      </w:pPr>
      <w:r>
        <w:separator/>
      </w:r>
    </w:p>
  </w:footnote>
  <w:footnote w:type="continuationSeparator" w:id="7">
    <w:p>
      <w:pPr>
        <w:spacing w:before="0" w:after="0" w:line="276" w:lineRule="auto"/>
      </w:pPr>
      <w:r>
        <w:continuationSeparator/>
      </w:r>
    </w:p>
  </w:footnote>
  <w:footnote w:id="0">
    <w:p w14:paraId="135BAFDE">
      <w:pPr>
        <w:pStyle w:val="18"/>
        <w:jc w:val="both"/>
        <w:rPr>
          <w:rFonts w:ascii="Times New Roman" w:hAnsi="Times New Roman" w:cs="Times New Roman"/>
          <w:sz w:val="18"/>
          <w:szCs w:val="18"/>
        </w:rPr>
      </w:pPr>
      <w:r>
        <w:rPr>
          <w:rStyle w:val="17"/>
          <w:rFonts w:ascii="Times New Roman" w:hAnsi="Times New Roman" w:cs="Times New Roman"/>
          <w:sz w:val="18"/>
          <w:szCs w:val="18"/>
        </w:rPr>
        <w:footnoteRef/>
      </w:r>
      <w:r>
        <w:rPr>
          <w:rFonts w:ascii="Times New Roman" w:hAnsi="Times New Roman" w:cs="Times New Roman"/>
          <w:sz w:val="18"/>
          <w:szCs w:val="18"/>
        </w:rPr>
        <w:t xml:space="preserve">Title, Institution, Email, and ORCID (should be provided with the extension https://orcid/org...) </w:t>
      </w:r>
    </w:p>
  </w:footnote>
  <w:footnote w:id="1">
    <w:p w14:paraId="3F768761">
      <w:pPr>
        <w:pStyle w:val="18"/>
        <w:jc w:val="both"/>
        <w:rPr>
          <w:rFonts w:ascii="Times New Roman" w:hAnsi="Times New Roman" w:cs="Times New Roman"/>
          <w:sz w:val="18"/>
          <w:szCs w:val="18"/>
        </w:rPr>
      </w:pPr>
      <w:r>
        <w:rPr>
          <w:rStyle w:val="17"/>
          <w:rFonts w:ascii="Times New Roman" w:hAnsi="Times New Roman" w:cs="Times New Roman"/>
          <w:sz w:val="18"/>
          <w:szCs w:val="18"/>
        </w:rPr>
        <w:footnoteRef/>
      </w:r>
      <w:r>
        <w:rPr>
          <w:rFonts w:ascii="Times New Roman" w:hAnsi="Times New Roman" w:cs="Times New Roman"/>
          <w:b/>
          <w:bCs/>
          <w:sz w:val="18"/>
          <w:szCs w:val="18"/>
        </w:rPr>
        <w:t xml:space="preserve">Corresponding Author, </w:t>
      </w:r>
      <w:r>
        <w:rPr>
          <w:rFonts w:ascii="Times New Roman" w:hAnsi="Times New Roman" w:cs="Times New Roman"/>
          <w:bCs/>
          <w:sz w:val="18"/>
          <w:szCs w:val="18"/>
        </w:rPr>
        <w:t>Title, Institution, Email, and ORCID (should be provided with the extension https://orcid/org...)</w:t>
      </w:r>
    </w:p>
  </w:footnote>
  <w:footnote w:id="2">
    <w:p w14:paraId="413462C3">
      <w:pPr>
        <w:pStyle w:val="18"/>
        <w:jc w:val="both"/>
        <w:rPr>
          <w:rFonts w:ascii="Bookman Old Style" w:hAnsi="Bookman Old Style"/>
          <w:b/>
          <w:bCs/>
          <w:sz w:val="14"/>
          <w:szCs w:val="14"/>
        </w:rPr>
      </w:pPr>
      <w:r>
        <w:rPr>
          <w:rStyle w:val="17"/>
          <w:rFonts w:ascii="Times New Roman" w:hAnsi="Times New Roman" w:cs="Times New Roman"/>
          <w:b/>
          <w:bCs/>
          <w:sz w:val="18"/>
          <w:szCs w:val="18"/>
        </w:rPr>
        <w:footnoteRef/>
      </w:r>
      <w:r>
        <w:rPr>
          <w:rFonts w:ascii="Times New Roman" w:hAnsi="Times New Roman" w:cs="Times New Roman"/>
          <w:b/>
          <w:bCs/>
          <w:sz w:val="18"/>
          <w:szCs w:val="18"/>
        </w:rPr>
        <w:t>All footnote information will be written after the evaluation process.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2953D">
    <w:pPr>
      <w:pStyle w:val="19"/>
      <w:ind w:hanging="567"/>
    </w:pPr>
    <w:bookmarkStart w:id="0" w:name="_GoBack"/>
    <w:r>
      <w:rPr>
        <w:sz w:val="22"/>
      </w:rPr>
      <w:drawing>
        <wp:anchor distT="0" distB="0" distL="114300" distR="114300" simplePos="0" relativeHeight="251663360" behindDoc="1" locked="0" layoutInCell="1" allowOverlap="1">
          <wp:simplePos x="0" y="0"/>
          <wp:positionH relativeFrom="column">
            <wp:posOffset>4301490</wp:posOffset>
          </wp:positionH>
          <wp:positionV relativeFrom="paragraph">
            <wp:posOffset>201930</wp:posOffset>
          </wp:positionV>
          <wp:extent cx="1499235" cy="445135"/>
          <wp:effectExtent l="0" t="0" r="12065" b="12065"/>
          <wp:wrapNone/>
          <wp:docPr id="6" name="Picture 6" descr="combined_logos_spac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ombined_logos_spaced"/>
                  <pic:cNvPicPr>
                    <a:picLocks noChangeAspect="1"/>
                  </pic:cNvPicPr>
                </pic:nvPicPr>
                <pic:blipFill>
                  <a:blip r:embed="rId1"/>
                  <a:stretch>
                    <a:fillRect/>
                  </a:stretch>
                </pic:blipFill>
                <pic:spPr>
                  <a:xfrm>
                    <a:off x="0" y="0"/>
                    <a:ext cx="1499235" cy="445135"/>
                  </a:xfrm>
                  <a:prstGeom prst="rect">
                    <a:avLst/>
                  </a:prstGeom>
                </pic:spPr>
              </pic:pic>
            </a:graphicData>
          </a:graphic>
        </wp:anchor>
      </w:drawing>
    </w:r>
    <w:bookmarkEnd w:id="0"/>
    <w:r>
      <w:rPr>
        <w:rFonts w:ascii="Times New Roman" w:hAnsi="Times New Roman"/>
        <w:b/>
      </w:rPr>
      <mc:AlternateContent>
        <mc:Choice Requires="wps">
          <w:drawing>
            <wp:anchor distT="0" distB="0" distL="114300" distR="114300" simplePos="0" relativeHeight="251661312" behindDoc="0" locked="0" layoutInCell="1" allowOverlap="1">
              <wp:simplePos x="0" y="0"/>
              <wp:positionH relativeFrom="column">
                <wp:posOffset>242570</wp:posOffset>
              </wp:positionH>
              <wp:positionV relativeFrom="paragraph">
                <wp:posOffset>540385</wp:posOffset>
              </wp:positionV>
              <wp:extent cx="4292600" cy="2603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4292600" cy="260350"/>
                      </a:xfrm>
                      <a:prstGeom prst="rect">
                        <a:avLst/>
                      </a:prstGeom>
                      <a:noFill/>
                      <a:ln w="6350">
                        <a:noFill/>
                      </a:ln>
                    </wps:spPr>
                    <wps:txbx>
                      <w:txbxContent>
                        <w:p w14:paraId="513B1C15">
                          <w:pPr>
                            <w:spacing w:after="0" w:line="240" w:lineRule="auto"/>
                            <w:jc w:val="center"/>
                            <w:rPr>
                              <w:rFonts w:ascii="Times New Roman" w:hAnsi="Times New Roman" w:cs="Times New Roman"/>
                              <w:b/>
                              <w:bCs/>
                              <w:color w:val="000000" w:themeColor="text1"/>
                              <w:sz w:val="22"/>
                              <w:szCs w:val="22"/>
                              <w14:textFill>
                                <w14:solidFill>
                                  <w14:schemeClr w14:val="tx1"/>
                                </w14:solidFill>
                              </w14:textFill>
                            </w:rPr>
                          </w:pPr>
                          <w:r>
                            <w:rPr>
                              <w:rFonts w:ascii="Times New Roman" w:hAnsi="Times New Roman" w:cs="Times New Roman"/>
                              <w:b/>
                              <w:bCs/>
                              <w:color w:val="000000" w:themeColor="text1"/>
                              <w:sz w:val="22"/>
                              <w:szCs w:val="22"/>
                              <w14:textFill>
                                <w14:solidFill>
                                  <w14:schemeClr w14:val="tx1"/>
                                </w14:solidFill>
                              </w14:textFill>
                            </w:rPr>
                            <w:t xml:space="preserve">FULL TEXT PROCEEDINGS BOOK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Metin Kutusu 3" o:spid="_x0000_s1026" o:spt="202" type="#_x0000_t202" style="position:absolute;left:0pt;margin-left:19.1pt;margin-top:42.55pt;height:20.5pt;width:338pt;z-index:251661312;mso-width-relative:page;mso-height-relative:page;" filled="f" stroked="f" coordsize="21600,21600" o:gfxdata="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CAo+XaAAAACQEAAA8AAAAAAAAAAQAgAAAAIgAAAGRycy9kb3ducmV2LnhtbFBL&#10;AQIUABQAAAAIAIdO4kAXd2f2LQIAAGkEAAAOAAAAAAAAAAEAIAAAACkBAABkcnMvZTJvRG9jLnht&#10;bFBLBQYAAAAABgAGAFkBAADIBQAAAAA=&#10;">
              <v:fill on="f" focussize="0,0"/>
              <v:stroke on="f" weight="0.5pt"/>
              <v:imagedata o:title=""/>
              <o:lock v:ext="edit" aspectratio="f"/>
              <v:textbox>
                <w:txbxContent>
                  <w:p w14:paraId="513B1C15">
                    <w:pPr>
                      <w:spacing w:after="0" w:line="240" w:lineRule="auto"/>
                      <w:jc w:val="center"/>
                      <w:rPr>
                        <w:rFonts w:ascii="Times New Roman" w:hAnsi="Times New Roman" w:cs="Times New Roman"/>
                        <w:b/>
                        <w:bCs/>
                        <w:color w:val="000000" w:themeColor="text1"/>
                        <w:sz w:val="22"/>
                        <w:szCs w:val="22"/>
                        <w14:textFill>
                          <w14:solidFill>
                            <w14:schemeClr w14:val="tx1"/>
                          </w14:solidFill>
                        </w14:textFill>
                      </w:rPr>
                    </w:pPr>
                    <w:r>
                      <w:rPr>
                        <w:rFonts w:ascii="Times New Roman" w:hAnsi="Times New Roman" w:cs="Times New Roman"/>
                        <w:b/>
                        <w:bCs/>
                        <w:color w:val="000000" w:themeColor="text1"/>
                        <w:sz w:val="22"/>
                        <w:szCs w:val="22"/>
                        <w14:textFill>
                          <w14:solidFill>
                            <w14:schemeClr w14:val="tx1"/>
                          </w14:solidFill>
                        </w14:textFill>
                      </w:rPr>
                      <w:t xml:space="preserve">FULL TEXT PROCEEDINGS BOOK </w:t>
                    </w:r>
                  </w:p>
                </w:txbxContent>
              </v:textbox>
            </v:shape>
          </w:pict>
        </mc:Fallback>
      </mc:AlternateContent>
    </w:r>
    <w:r>
      <w:rPr>
        <w:rFonts w:ascii="Times New Roman" w:hAnsi="Times New Roman"/>
        <w:b/>
      </w:rPr>
      <mc:AlternateContent>
        <mc:Choice Requires="wps">
          <w:drawing>
            <wp:anchor distT="0" distB="0" distL="114300" distR="114300" simplePos="0" relativeHeight="251662336" behindDoc="0" locked="0" layoutInCell="1" allowOverlap="1">
              <wp:simplePos x="0" y="0"/>
              <wp:positionH relativeFrom="column">
                <wp:posOffset>668655</wp:posOffset>
              </wp:positionH>
              <wp:positionV relativeFrom="paragraph">
                <wp:posOffset>-145415</wp:posOffset>
              </wp:positionV>
              <wp:extent cx="3602355" cy="844550"/>
              <wp:effectExtent l="0" t="0" r="0" b="0"/>
              <wp:wrapNone/>
              <wp:docPr id="532251826" name="Metin Kutusu 532251826"/>
              <wp:cNvGraphicFramePr/>
              <a:graphic xmlns:a="http://schemas.openxmlformats.org/drawingml/2006/main">
                <a:graphicData uri="http://schemas.microsoft.com/office/word/2010/wordprocessingShape">
                  <wps:wsp>
                    <wps:cNvSpPr txBox="1"/>
                    <wps:spPr>
                      <a:xfrm>
                        <a:off x="0" y="0"/>
                        <a:ext cx="3602355" cy="844550"/>
                      </a:xfrm>
                      <a:prstGeom prst="rect">
                        <a:avLst/>
                      </a:prstGeom>
                      <a:noFill/>
                      <a:ln w="6350">
                        <a:noFill/>
                      </a:ln>
                    </wps:spPr>
                    <wps:txbx>
                      <w:txbxContent>
                        <w:p w14:paraId="252034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right="0" w:firstLine="0"/>
                            <w:jc w:val="center"/>
                            <w:rPr>
                              <w:rFonts w:hint="default" w:ascii="Times New Roman" w:hAnsi="Times New Roman" w:cs="Times New Roman" w:eastAsiaTheme="minorEastAsia"/>
                              <w:b/>
                              <w:bCs/>
                              <w:color w:val="1F497D" w:themeColor="text2"/>
                              <w:sz w:val="24"/>
                              <w:szCs w:val="24"/>
                              <w:lang w:val="tr-TR" w:eastAsia="tr-TR" w:bidi="ar-SA"/>
                              <w14:textFill>
                                <w14:solidFill>
                                  <w14:schemeClr w14:val="tx2"/>
                                </w14:solidFill>
                              </w14:textFill>
                            </w:rPr>
                          </w:pPr>
                          <w:r>
                            <w:rPr>
                              <w:rFonts w:hint="default" w:ascii="Times New Roman" w:hAnsi="Times New Roman" w:cs="Times New Roman" w:eastAsiaTheme="minorEastAsia"/>
                              <w:b/>
                              <w:bCs/>
                              <w:color w:val="1F497D" w:themeColor="text2"/>
                              <w:sz w:val="24"/>
                              <w:szCs w:val="24"/>
                              <w:lang w:val="tr-TR" w:eastAsia="tr-TR" w:bidi="ar-SA"/>
                              <w14:textFill>
                                <w14:solidFill>
                                  <w14:schemeClr w14:val="tx2"/>
                                </w14:solidFill>
                              </w14:textFill>
                            </w:rPr>
                            <w:t>XII. ASC 2026 / Fall</w:t>
                          </w:r>
                        </w:p>
                        <w:p w14:paraId="798370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0"/>
                            <w:jc w:val="center"/>
                            <w:rPr>
                              <w:rFonts w:hint="default" w:ascii="Times New Roman" w:hAnsi="Times New Roman" w:cs="Times New Roman" w:eastAsiaTheme="minorEastAsia"/>
                              <w:b/>
                              <w:bCs/>
                              <w:color w:val="1F497D" w:themeColor="text2"/>
                              <w:sz w:val="32"/>
                              <w:szCs w:val="32"/>
                              <w:lang w:val="tr-TR" w:eastAsia="tr-TR" w:bidi="ar-SA"/>
                              <w14:textFill>
                                <w14:solidFill>
                                  <w14:schemeClr w14:val="tx2"/>
                                </w14:solidFill>
                              </w14:textFill>
                            </w:rPr>
                          </w:pPr>
                          <w:r>
                            <w:rPr>
                              <w:rFonts w:hint="default" w:ascii="Times New Roman" w:hAnsi="Times New Roman" w:cs="Times New Roman" w:eastAsiaTheme="minorEastAsia"/>
                              <w:b/>
                              <w:bCs/>
                              <w:color w:val="1F497D" w:themeColor="text2"/>
                              <w:sz w:val="32"/>
                              <w:szCs w:val="32"/>
                              <w:lang w:val="tr-TR" w:eastAsia="tr-TR" w:bidi="ar-SA"/>
                              <w14:textFill>
                                <w14:solidFill>
                                  <w14:schemeClr w14:val="tx2"/>
                                </w14:solidFill>
                              </w14:textFill>
                            </w:rPr>
                            <w:t>Smart Cities and Sustainable Societies</w:t>
                          </w:r>
                        </w:p>
                        <w:p w14:paraId="661252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right="0" w:firstLine="0"/>
                            <w:jc w:val="center"/>
                            <w:rPr>
                              <w:rFonts w:hint="default" w:ascii="Times New Roman" w:hAnsi="Times New Roman" w:cs="Times New Roman" w:eastAsiaTheme="minorEastAsia"/>
                              <w:b/>
                              <w:bCs/>
                              <w:color w:val="1F497D" w:themeColor="text2"/>
                              <w:sz w:val="24"/>
                              <w:szCs w:val="24"/>
                              <w:lang w:val="tr-TR" w:eastAsia="tr-TR" w:bidi="ar-SA"/>
                              <w14:textFill>
                                <w14:solidFill>
                                  <w14:schemeClr w14:val="tx2"/>
                                </w14:solidFill>
                              </w14:textFill>
                            </w:rPr>
                          </w:pPr>
                          <w:r>
                            <w:rPr>
                              <w:rFonts w:hint="default" w:ascii="Times New Roman" w:hAnsi="Times New Roman" w:cs="Times New Roman" w:eastAsiaTheme="minorEastAsia"/>
                              <w:b/>
                              <w:bCs/>
                              <w:color w:val="1F497D" w:themeColor="text2"/>
                              <w:sz w:val="24"/>
                              <w:szCs w:val="24"/>
                              <w:lang w:val="tr-TR" w:eastAsia="tr-TR" w:bidi="ar-SA"/>
                              <w14:textFill>
                                <w14:solidFill>
                                  <w14:schemeClr w14:val="tx2"/>
                                </w14:solidFill>
                              </w14:textFill>
                            </w:rPr>
                            <w:t>24-26 November 2026</w:t>
                          </w:r>
                        </w:p>
                        <w:p w14:paraId="543CEB85">
                          <w:pPr>
                            <w:spacing w:after="0" w:line="240" w:lineRule="auto"/>
                            <w:jc w:val="center"/>
                            <w:rPr>
                              <w:rFonts w:hint="default" w:ascii="Times New Roman" w:hAnsi="Times New Roman" w:cs="Times New Roman"/>
                              <w:b/>
                              <w:bCs/>
                              <w:color w:val="1F497D" w:themeColor="text2"/>
                              <w:sz w:val="24"/>
                              <w:szCs w:val="24"/>
                              <w14:textFill>
                                <w14:solidFill>
                                  <w14:schemeClr w14:val="tx2"/>
                                </w14:solidFill>
                              </w14:textFill>
                            </w:rPr>
                          </w:pPr>
                        </w:p>
                        <w:p w14:paraId="32570591">
                          <w:pPr>
                            <w:spacing w:after="0" w:line="240" w:lineRule="auto"/>
                            <w:jc w:val="center"/>
                            <w:rPr>
                              <w:rFonts w:ascii="Times New Roman" w:hAnsi="Times New Roman" w:cs="Times New Roman"/>
                              <w:b/>
                              <w:bCs/>
                              <w:color w:val="1F497D" w:themeColor="text2"/>
                              <w:sz w:val="18"/>
                              <w:szCs w:val="18"/>
                              <w14:textFill>
                                <w14:solidFill>
                                  <w14:schemeClr w14:val="tx2"/>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Metin Kutusu 532251826" o:spid="_x0000_s1026" o:spt="202" type="#_x0000_t202" style="position:absolute;left:0pt;margin-left:52.65pt;margin-top:-11.45pt;height:66.5pt;width:283.65pt;z-index:251662336;mso-width-relative:page;mso-height-relative:page;" filled="f" stroked="f" coordsize="21600,21600" o:gfxdata="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HPUDE7aAAAACwEAAA8AAAAAAAAAAQAgAAAAIgAAAGRycy9k&#10;b3ducmV2LnhtbFBLAQIUABQAAAAIAIdO4kC6+CzJOQIAAHkEAAAOAAAAAAAAAAEAIAAAACkBAABk&#10;cnMvZTJvRG9jLnhtbFBLBQYAAAAABgAGAFkBAADUBQAAAAA=&#10;">
              <v:fill on="f" focussize="0,0"/>
              <v:stroke on="f" weight="0.5pt"/>
              <v:imagedata o:title=""/>
              <o:lock v:ext="edit" aspectratio="f"/>
              <v:textbox>
                <w:txbxContent>
                  <w:p w14:paraId="252034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right="0" w:firstLine="0"/>
                      <w:jc w:val="center"/>
                      <w:rPr>
                        <w:rFonts w:hint="default" w:ascii="Times New Roman" w:hAnsi="Times New Roman" w:cs="Times New Roman" w:eastAsiaTheme="minorEastAsia"/>
                        <w:b/>
                        <w:bCs/>
                        <w:color w:val="1F497D" w:themeColor="text2"/>
                        <w:sz w:val="24"/>
                        <w:szCs w:val="24"/>
                        <w:lang w:val="tr-TR" w:eastAsia="tr-TR" w:bidi="ar-SA"/>
                        <w14:textFill>
                          <w14:solidFill>
                            <w14:schemeClr w14:val="tx2"/>
                          </w14:solidFill>
                        </w14:textFill>
                      </w:rPr>
                    </w:pPr>
                    <w:r>
                      <w:rPr>
                        <w:rFonts w:hint="default" w:ascii="Times New Roman" w:hAnsi="Times New Roman" w:cs="Times New Roman" w:eastAsiaTheme="minorEastAsia"/>
                        <w:b/>
                        <w:bCs/>
                        <w:color w:val="1F497D" w:themeColor="text2"/>
                        <w:sz w:val="24"/>
                        <w:szCs w:val="24"/>
                        <w:lang w:val="tr-TR" w:eastAsia="tr-TR" w:bidi="ar-SA"/>
                        <w14:textFill>
                          <w14:solidFill>
                            <w14:schemeClr w14:val="tx2"/>
                          </w14:solidFill>
                        </w14:textFill>
                      </w:rPr>
                      <w:t>XII. ASC 2026 / Fall</w:t>
                    </w:r>
                  </w:p>
                  <w:p w14:paraId="798370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0"/>
                      <w:jc w:val="center"/>
                      <w:rPr>
                        <w:rFonts w:hint="default" w:ascii="Times New Roman" w:hAnsi="Times New Roman" w:cs="Times New Roman" w:eastAsiaTheme="minorEastAsia"/>
                        <w:b/>
                        <w:bCs/>
                        <w:color w:val="1F497D" w:themeColor="text2"/>
                        <w:sz w:val="32"/>
                        <w:szCs w:val="32"/>
                        <w:lang w:val="tr-TR" w:eastAsia="tr-TR" w:bidi="ar-SA"/>
                        <w14:textFill>
                          <w14:solidFill>
                            <w14:schemeClr w14:val="tx2"/>
                          </w14:solidFill>
                        </w14:textFill>
                      </w:rPr>
                    </w:pPr>
                    <w:r>
                      <w:rPr>
                        <w:rFonts w:hint="default" w:ascii="Times New Roman" w:hAnsi="Times New Roman" w:cs="Times New Roman" w:eastAsiaTheme="minorEastAsia"/>
                        <w:b/>
                        <w:bCs/>
                        <w:color w:val="1F497D" w:themeColor="text2"/>
                        <w:sz w:val="32"/>
                        <w:szCs w:val="32"/>
                        <w:lang w:val="tr-TR" w:eastAsia="tr-TR" w:bidi="ar-SA"/>
                        <w14:textFill>
                          <w14:solidFill>
                            <w14:schemeClr w14:val="tx2"/>
                          </w14:solidFill>
                        </w14:textFill>
                      </w:rPr>
                      <w:t>Smart Cities and Sustainable Societies</w:t>
                    </w:r>
                  </w:p>
                  <w:p w14:paraId="661252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right="0" w:firstLine="0"/>
                      <w:jc w:val="center"/>
                      <w:rPr>
                        <w:rFonts w:hint="default" w:ascii="Times New Roman" w:hAnsi="Times New Roman" w:cs="Times New Roman" w:eastAsiaTheme="minorEastAsia"/>
                        <w:b/>
                        <w:bCs/>
                        <w:color w:val="1F497D" w:themeColor="text2"/>
                        <w:sz w:val="24"/>
                        <w:szCs w:val="24"/>
                        <w:lang w:val="tr-TR" w:eastAsia="tr-TR" w:bidi="ar-SA"/>
                        <w14:textFill>
                          <w14:solidFill>
                            <w14:schemeClr w14:val="tx2"/>
                          </w14:solidFill>
                        </w14:textFill>
                      </w:rPr>
                    </w:pPr>
                    <w:r>
                      <w:rPr>
                        <w:rFonts w:hint="default" w:ascii="Times New Roman" w:hAnsi="Times New Roman" w:cs="Times New Roman" w:eastAsiaTheme="minorEastAsia"/>
                        <w:b/>
                        <w:bCs/>
                        <w:color w:val="1F497D" w:themeColor="text2"/>
                        <w:sz w:val="24"/>
                        <w:szCs w:val="24"/>
                        <w:lang w:val="tr-TR" w:eastAsia="tr-TR" w:bidi="ar-SA"/>
                        <w14:textFill>
                          <w14:solidFill>
                            <w14:schemeClr w14:val="tx2"/>
                          </w14:solidFill>
                        </w14:textFill>
                      </w:rPr>
                      <w:t>24-26 November 2026</w:t>
                    </w:r>
                  </w:p>
                  <w:p w14:paraId="543CEB85">
                    <w:pPr>
                      <w:spacing w:after="0" w:line="240" w:lineRule="auto"/>
                      <w:jc w:val="center"/>
                      <w:rPr>
                        <w:rFonts w:hint="default" w:ascii="Times New Roman" w:hAnsi="Times New Roman" w:cs="Times New Roman"/>
                        <w:b/>
                        <w:bCs/>
                        <w:color w:val="1F497D" w:themeColor="text2"/>
                        <w:sz w:val="24"/>
                        <w:szCs w:val="24"/>
                        <w14:textFill>
                          <w14:solidFill>
                            <w14:schemeClr w14:val="tx2"/>
                          </w14:solidFill>
                        </w14:textFill>
                      </w:rPr>
                    </w:pPr>
                  </w:p>
                  <w:p w14:paraId="32570591">
                    <w:pPr>
                      <w:spacing w:after="0" w:line="240" w:lineRule="auto"/>
                      <w:jc w:val="center"/>
                      <w:rPr>
                        <w:rFonts w:ascii="Times New Roman" w:hAnsi="Times New Roman" w:cs="Times New Roman"/>
                        <w:b/>
                        <w:bCs/>
                        <w:color w:val="1F497D" w:themeColor="text2"/>
                        <w:sz w:val="18"/>
                        <w:szCs w:val="18"/>
                        <w14:textFill>
                          <w14:solidFill>
                            <w14:schemeClr w14:val="tx2"/>
                          </w14:solidFill>
                        </w14:textFill>
                      </w:rPr>
                    </w:pPr>
                  </w:p>
                </w:txbxContent>
              </v:textbox>
            </v:shape>
          </w:pict>
        </mc:Fallback>
      </mc:AlternateContent>
    </w:r>
    <w:r>
      <w:rPr>
        <w:rFonts w:ascii="Times New Roman" w:hAnsi="Times New Roman"/>
        <w:b/>
      </w:rPr>
      <w:drawing>
        <wp:inline distT="0" distB="0" distL="0" distR="0">
          <wp:extent cx="1022350" cy="753110"/>
          <wp:effectExtent l="0" t="0" r="6350" b="889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022350" cy="753120"/>
                  </a:xfrm>
                  <a:prstGeom prst="rect">
                    <a:avLst/>
                  </a:prstGeom>
                </pic:spPr>
              </pic:pic>
            </a:graphicData>
          </a:graphic>
        </wp:inline>
      </w:drawing>
    </w:r>
    <w:r>
      <mc:AlternateContent>
        <mc:Choice Requires="wps">
          <w:drawing>
            <wp:anchor distT="0" distB="0" distL="114300" distR="114300" simplePos="0" relativeHeight="251660288" behindDoc="0" locked="0" layoutInCell="1" allowOverlap="1">
              <wp:simplePos x="0" y="0"/>
              <wp:positionH relativeFrom="column">
                <wp:posOffset>-1254760</wp:posOffset>
              </wp:positionH>
              <wp:positionV relativeFrom="paragraph">
                <wp:posOffset>830580</wp:posOffset>
              </wp:positionV>
              <wp:extent cx="7367270" cy="30480"/>
              <wp:effectExtent l="0" t="4445" r="11430" b="15875"/>
              <wp:wrapNone/>
              <wp:docPr id="2" name="Düz Bağlayıcı 2"/>
              <wp:cNvGraphicFramePr/>
              <a:graphic xmlns:a="http://schemas.openxmlformats.org/drawingml/2006/main">
                <a:graphicData uri="http://schemas.microsoft.com/office/word/2010/wordprocessingShape">
                  <wps:wsp>
                    <wps:cNvCnPr/>
                    <wps:spPr>
                      <a:xfrm flipV="1">
                        <a:off x="0" y="0"/>
                        <a:ext cx="7367270" cy="30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Düz Bağlayıcı 2" o:spid="_x0000_s1026" o:spt="20" style="position:absolute;left:0pt;flip:y;margin-left:-98.8pt;margin-top:65.4pt;height:2.4pt;width:580.1pt;z-index:251660288;mso-width-relative:page;mso-height-relative:page;" filled="f" stroked="t" coordsize="21600,21600" o:gfxdata="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2lILvYAAAADAEAAA8AAAAAAAAAAQAgAAAAIgAAAGRycy9kb3ducmV2Lnht&#10;bFBLAQIUABQAAAAIAIdO4kBrJcYD+QEAAOMDAAAOAAAAAAAAAAEAIAAAACcBAABkcnMvZTJvRG9j&#10;LnhtbFBLBQYAAAAABgAGAFkBAACSBQAAAAA=&#10;">
              <v:fill on="f" focussize="0,0"/>
              <v:stroke color="#000000 [3200]" joinstyle="round"/>
              <v:imagedata o:title=""/>
              <o:lock v:ext="edit" aspectratio="f"/>
            </v:line>
          </w:pict>
        </mc:Fallback>
      </mc:AlternateContent>
    </w:r>
  </w:p>
  <w:p w14:paraId="5C6EF329">
    <w:pPr>
      <w:pStyle w:val="19"/>
    </w:pPr>
  </w:p>
  <w:p w14:paraId="6BF6390D">
    <w:pPr>
      <w:pStyle w:val="19"/>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crosoft hesabı">
    <w15:presenceInfo w15:providerId="Windows Live" w15:userId="bc8b0e702c277b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6"/>
    <w:footnote w:id="7"/>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29A"/>
    <w:rsid w:val="00000579"/>
    <w:rsid w:val="0000076C"/>
    <w:rsid w:val="00001F1B"/>
    <w:rsid w:val="0000775D"/>
    <w:rsid w:val="00011F42"/>
    <w:rsid w:val="0001369B"/>
    <w:rsid w:val="0001411D"/>
    <w:rsid w:val="00014476"/>
    <w:rsid w:val="0001719B"/>
    <w:rsid w:val="00023828"/>
    <w:rsid w:val="00024334"/>
    <w:rsid w:val="00025018"/>
    <w:rsid w:val="000256D4"/>
    <w:rsid w:val="00025D21"/>
    <w:rsid w:val="000262DE"/>
    <w:rsid w:val="00032436"/>
    <w:rsid w:val="000324B8"/>
    <w:rsid w:val="00034F2B"/>
    <w:rsid w:val="00036678"/>
    <w:rsid w:val="000374B6"/>
    <w:rsid w:val="0004241F"/>
    <w:rsid w:val="000462A7"/>
    <w:rsid w:val="00047B26"/>
    <w:rsid w:val="00050D38"/>
    <w:rsid w:val="00052564"/>
    <w:rsid w:val="00054332"/>
    <w:rsid w:val="00057A1C"/>
    <w:rsid w:val="0006305B"/>
    <w:rsid w:val="000630F0"/>
    <w:rsid w:val="00065299"/>
    <w:rsid w:val="0006597D"/>
    <w:rsid w:val="00066446"/>
    <w:rsid w:val="00066932"/>
    <w:rsid w:val="0006795C"/>
    <w:rsid w:val="00072140"/>
    <w:rsid w:val="000721C7"/>
    <w:rsid w:val="00072B13"/>
    <w:rsid w:val="00073F97"/>
    <w:rsid w:val="00074687"/>
    <w:rsid w:val="000768F8"/>
    <w:rsid w:val="0008310C"/>
    <w:rsid w:val="000840B4"/>
    <w:rsid w:val="000841A3"/>
    <w:rsid w:val="000861B3"/>
    <w:rsid w:val="00091391"/>
    <w:rsid w:val="00092EB3"/>
    <w:rsid w:val="000A0135"/>
    <w:rsid w:val="000A2513"/>
    <w:rsid w:val="000A3D88"/>
    <w:rsid w:val="000A6F96"/>
    <w:rsid w:val="000A708A"/>
    <w:rsid w:val="000B06D7"/>
    <w:rsid w:val="000B2977"/>
    <w:rsid w:val="000B47E4"/>
    <w:rsid w:val="000C0B8C"/>
    <w:rsid w:val="000C0F1A"/>
    <w:rsid w:val="000C2905"/>
    <w:rsid w:val="000C4A09"/>
    <w:rsid w:val="000D384C"/>
    <w:rsid w:val="000D3C5C"/>
    <w:rsid w:val="000D3E9E"/>
    <w:rsid w:val="000D56D5"/>
    <w:rsid w:val="000D61F4"/>
    <w:rsid w:val="000E0F73"/>
    <w:rsid w:val="000E1011"/>
    <w:rsid w:val="000E104C"/>
    <w:rsid w:val="000E3AB8"/>
    <w:rsid w:val="000E58A2"/>
    <w:rsid w:val="000E723B"/>
    <w:rsid w:val="000F111F"/>
    <w:rsid w:val="000F33C3"/>
    <w:rsid w:val="00100057"/>
    <w:rsid w:val="00101125"/>
    <w:rsid w:val="00101C46"/>
    <w:rsid w:val="0010430D"/>
    <w:rsid w:val="00110D0C"/>
    <w:rsid w:val="0011409B"/>
    <w:rsid w:val="0011757C"/>
    <w:rsid w:val="00117591"/>
    <w:rsid w:val="00120680"/>
    <w:rsid w:val="001217EF"/>
    <w:rsid w:val="00121D50"/>
    <w:rsid w:val="00121DF2"/>
    <w:rsid w:val="0012294D"/>
    <w:rsid w:val="00123CF5"/>
    <w:rsid w:val="0012684B"/>
    <w:rsid w:val="00127A2E"/>
    <w:rsid w:val="001309AE"/>
    <w:rsid w:val="00135ADA"/>
    <w:rsid w:val="001362B0"/>
    <w:rsid w:val="00136F6C"/>
    <w:rsid w:val="00142E33"/>
    <w:rsid w:val="00145BF5"/>
    <w:rsid w:val="0015007A"/>
    <w:rsid w:val="00150791"/>
    <w:rsid w:val="0015087D"/>
    <w:rsid w:val="001522B7"/>
    <w:rsid w:val="00162071"/>
    <w:rsid w:val="00163109"/>
    <w:rsid w:val="001634A3"/>
    <w:rsid w:val="00163CB4"/>
    <w:rsid w:val="00174711"/>
    <w:rsid w:val="00181767"/>
    <w:rsid w:val="001873C1"/>
    <w:rsid w:val="001918B3"/>
    <w:rsid w:val="00191AF9"/>
    <w:rsid w:val="0019356D"/>
    <w:rsid w:val="00196ACC"/>
    <w:rsid w:val="00197B84"/>
    <w:rsid w:val="001A098D"/>
    <w:rsid w:val="001A0AFA"/>
    <w:rsid w:val="001A1ACD"/>
    <w:rsid w:val="001A269B"/>
    <w:rsid w:val="001A4553"/>
    <w:rsid w:val="001B2771"/>
    <w:rsid w:val="001C0F6E"/>
    <w:rsid w:val="001C3F6D"/>
    <w:rsid w:val="001D4DFB"/>
    <w:rsid w:val="001E0448"/>
    <w:rsid w:val="001E06A1"/>
    <w:rsid w:val="001E074B"/>
    <w:rsid w:val="001E6179"/>
    <w:rsid w:val="001E7EDC"/>
    <w:rsid w:val="001F0ED0"/>
    <w:rsid w:val="001F4163"/>
    <w:rsid w:val="001F65C7"/>
    <w:rsid w:val="0020261B"/>
    <w:rsid w:val="00202F27"/>
    <w:rsid w:val="00203926"/>
    <w:rsid w:val="00205526"/>
    <w:rsid w:val="00206E48"/>
    <w:rsid w:val="00210F5C"/>
    <w:rsid w:val="00211DD0"/>
    <w:rsid w:val="00213BD8"/>
    <w:rsid w:val="00221A19"/>
    <w:rsid w:val="0022206F"/>
    <w:rsid w:val="0022231D"/>
    <w:rsid w:val="00222E72"/>
    <w:rsid w:val="002230F1"/>
    <w:rsid w:val="00226091"/>
    <w:rsid w:val="00231AE8"/>
    <w:rsid w:val="00231B4A"/>
    <w:rsid w:val="00231C6B"/>
    <w:rsid w:val="00231CF2"/>
    <w:rsid w:val="00233258"/>
    <w:rsid w:val="00235B82"/>
    <w:rsid w:val="00237472"/>
    <w:rsid w:val="00237C96"/>
    <w:rsid w:val="00240A2C"/>
    <w:rsid w:val="00240AB7"/>
    <w:rsid w:val="0024176C"/>
    <w:rsid w:val="00241C98"/>
    <w:rsid w:val="002427A1"/>
    <w:rsid w:val="00250629"/>
    <w:rsid w:val="00250B46"/>
    <w:rsid w:val="002550E2"/>
    <w:rsid w:val="00255D65"/>
    <w:rsid w:val="00257858"/>
    <w:rsid w:val="00266425"/>
    <w:rsid w:val="002672FC"/>
    <w:rsid w:val="00270A56"/>
    <w:rsid w:val="00272164"/>
    <w:rsid w:val="002738AA"/>
    <w:rsid w:val="00275D09"/>
    <w:rsid w:val="00276584"/>
    <w:rsid w:val="0028019B"/>
    <w:rsid w:val="00280748"/>
    <w:rsid w:val="00283B70"/>
    <w:rsid w:val="00284059"/>
    <w:rsid w:val="002869DC"/>
    <w:rsid w:val="002878EF"/>
    <w:rsid w:val="002907F1"/>
    <w:rsid w:val="00290C5E"/>
    <w:rsid w:val="00291C68"/>
    <w:rsid w:val="0029779D"/>
    <w:rsid w:val="00297E0A"/>
    <w:rsid w:val="002A132E"/>
    <w:rsid w:val="002A281D"/>
    <w:rsid w:val="002A6026"/>
    <w:rsid w:val="002A68C9"/>
    <w:rsid w:val="002A759F"/>
    <w:rsid w:val="002B1AB7"/>
    <w:rsid w:val="002B35D6"/>
    <w:rsid w:val="002B42E9"/>
    <w:rsid w:val="002B7A11"/>
    <w:rsid w:val="002C105F"/>
    <w:rsid w:val="002C16E3"/>
    <w:rsid w:val="002C7788"/>
    <w:rsid w:val="002D22CA"/>
    <w:rsid w:val="002D5259"/>
    <w:rsid w:val="002D64B9"/>
    <w:rsid w:val="002D73E8"/>
    <w:rsid w:val="002E0B8D"/>
    <w:rsid w:val="002E1686"/>
    <w:rsid w:val="002E4510"/>
    <w:rsid w:val="002E54A1"/>
    <w:rsid w:val="002E7354"/>
    <w:rsid w:val="002F39E5"/>
    <w:rsid w:val="00300B55"/>
    <w:rsid w:val="0030468F"/>
    <w:rsid w:val="00304F72"/>
    <w:rsid w:val="003063EB"/>
    <w:rsid w:val="00306A49"/>
    <w:rsid w:val="00311D1C"/>
    <w:rsid w:val="00313D06"/>
    <w:rsid w:val="003141CC"/>
    <w:rsid w:val="00314C2D"/>
    <w:rsid w:val="00315427"/>
    <w:rsid w:val="00315430"/>
    <w:rsid w:val="00315501"/>
    <w:rsid w:val="003157B5"/>
    <w:rsid w:val="0031676C"/>
    <w:rsid w:val="00316A7E"/>
    <w:rsid w:val="00320BE9"/>
    <w:rsid w:val="0033121C"/>
    <w:rsid w:val="003339C1"/>
    <w:rsid w:val="003342B0"/>
    <w:rsid w:val="003400CB"/>
    <w:rsid w:val="00342313"/>
    <w:rsid w:val="0034359C"/>
    <w:rsid w:val="00346E45"/>
    <w:rsid w:val="0035041E"/>
    <w:rsid w:val="00354F4F"/>
    <w:rsid w:val="003609D4"/>
    <w:rsid w:val="003645AB"/>
    <w:rsid w:val="003664B0"/>
    <w:rsid w:val="00366CB1"/>
    <w:rsid w:val="00371100"/>
    <w:rsid w:val="00371BDF"/>
    <w:rsid w:val="0037751B"/>
    <w:rsid w:val="003777C9"/>
    <w:rsid w:val="00380128"/>
    <w:rsid w:val="00380446"/>
    <w:rsid w:val="003806B9"/>
    <w:rsid w:val="00382D6E"/>
    <w:rsid w:val="00383A07"/>
    <w:rsid w:val="00385307"/>
    <w:rsid w:val="00390AFD"/>
    <w:rsid w:val="003914BC"/>
    <w:rsid w:val="00392EDB"/>
    <w:rsid w:val="00394BD4"/>
    <w:rsid w:val="003A1074"/>
    <w:rsid w:val="003A1FB6"/>
    <w:rsid w:val="003A6E16"/>
    <w:rsid w:val="003B294F"/>
    <w:rsid w:val="003B2D29"/>
    <w:rsid w:val="003B6B71"/>
    <w:rsid w:val="003B6C95"/>
    <w:rsid w:val="003C19A6"/>
    <w:rsid w:val="003C1AD1"/>
    <w:rsid w:val="003C1B5E"/>
    <w:rsid w:val="003C3C64"/>
    <w:rsid w:val="003C4016"/>
    <w:rsid w:val="003C410D"/>
    <w:rsid w:val="003C569C"/>
    <w:rsid w:val="003C5A58"/>
    <w:rsid w:val="003C74F9"/>
    <w:rsid w:val="003D0D50"/>
    <w:rsid w:val="003D1092"/>
    <w:rsid w:val="003D435C"/>
    <w:rsid w:val="003D681D"/>
    <w:rsid w:val="003E1329"/>
    <w:rsid w:val="003E4923"/>
    <w:rsid w:val="003E7944"/>
    <w:rsid w:val="003F1072"/>
    <w:rsid w:val="003F3A21"/>
    <w:rsid w:val="003F4033"/>
    <w:rsid w:val="00401409"/>
    <w:rsid w:val="00401983"/>
    <w:rsid w:val="00402AE6"/>
    <w:rsid w:val="00402E6D"/>
    <w:rsid w:val="00403C3E"/>
    <w:rsid w:val="004061FD"/>
    <w:rsid w:val="00407FA3"/>
    <w:rsid w:val="004143E8"/>
    <w:rsid w:val="004154C0"/>
    <w:rsid w:val="00415955"/>
    <w:rsid w:val="0041678E"/>
    <w:rsid w:val="00420CDF"/>
    <w:rsid w:val="00420E3D"/>
    <w:rsid w:val="00422D02"/>
    <w:rsid w:val="00427FC8"/>
    <w:rsid w:val="00432146"/>
    <w:rsid w:val="00434EE5"/>
    <w:rsid w:val="004354D5"/>
    <w:rsid w:val="00435E05"/>
    <w:rsid w:val="004361BE"/>
    <w:rsid w:val="00440309"/>
    <w:rsid w:val="004419DE"/>
    <w:rsid w:val="00443451"/>
    <w:rsid w:val="00443D6A"/>
    <w:rsid w:val="00444407"/>
    <w:rsid w:val="00445DE7"/>
    <w:rsid w:val="00446F8C"/>
    <w:rsid w:val="00447614"/>
    <w:rsid w:val="00451242"/>
    <w:rsid w:val="00452F92"/>
    <w:rsid w:val="00453357"/>
    <w:rsid w:val="004600C3"/>
    <w:rsid w:val="00460C90"/>
    <w:rsid w:val="00460ED2"/>
    <w:rsid w:val="00461803"/>
    <w:rsid w:val="004622B2"/>
    <w:rsid w:val="00470CB6"/>
    <w:rsid w:val="00470FD3"/>
    <w:rsid w:val="0047270F"/>
    <w:rsid w:val="0047411F"/>
    <w:rsid w:val="00480342"/>
    <w:rsid w:val="00480781"/>
    <w:rsid w:val="00480F92"/>
    <w:rsid w:val="00481B85"/>
    <w:rsid w:val="00482247"/>
    <w:rsid w:val="00482D1B"/>
    <w:rsid w:val="0048433D"/>
    <w:rsid w:val="0048493B"/>
    <w:rsid w:val="00484DC2"/>
    <w:rsid w:val="00485FE9"/>
    <w:rsid w:val="00487226"/>
    <w:rsid w:val="00492C29"/>
    <w:rsid w:val="00493303"/>
    <w:rsid w:val="0049693F"/>
    <w:rsid w:val="004A3278"/>
    <w:rsid w:val="004A4395"/>
    <w:rsid w:val="004A7F89"/>
    <w:rsid w:val="004B101A"/>
    <w:rsid w:val="004B1320"/>
    <w:rsid w:val="004B22E2"/>
    <w:rsid w:val="004B24E3"/>
    <w:rsid w:val="004B3F03"/>
    <w:rsid w:val="004C3303"/>
    <w:rsid w:val="004C3983"/>
    <w:rsid w:val="004C5259"/>
    <w:rsid w:val="004C5699"/>
    <w:rsid w:val="004C7722"/>
    <w:rsid w:val="004D4323"/>
    <w:rsid w:val="004D45C1"/>
    <w:rsid w:val="004D6231"/>
    <w:rsid w:val="004D6B04"/>
    <w:rsid w:val="004D7AFF"/>
    <w:rsid w:val="004E4E59"/>
    <w:rsid w:val="004E7115"/>
    <w:rsid w:val="004E72F5"/>
    <w:rsid w:val="004F4BAB"/>
    <w:rsid w:val="004F5CD8"/>
    <w:rsid w:val="0050091C"/>
    <w:rsid w:val="0050290D"/>
    <w:rsid w:val="00503694"/>
    <w:rsid w:val="00506933"/>
    <w:rsid w:val="00507157"/>
    <w:rsid w:val="00507315"/>
    <w:rsid w:val="00507A4B"/>
    <w:rsid w:val="0051010C"/>
    <w:rsid w:val="00510C27"/>
    <w:rsid w:val="005120E2"/>
    <w:rsid w:val="00514BDF"/>
    <w:rsid w:val="00517B37"/>
    <w:rsid w:val="00517BB6"/>
    <w:rsid w:val="00521870"/>
    <w:rsid w:val="00522EB9"/>
    <w:rsid w:val="0052303D"/>
    <w:rsid w:val="0052309C"/>
    <w:rsid w:val="0052423A"/>
    <w:rsid w:val="00524784"/>
    <w:rsid w:val="0052739D"/>
    <w:rsid w:val="005276CA"/>
    <w:rsid w:val="005314BB"/>
    <w:rsid w:val="0053229F"/>
    <w:rsid w:val="00536671"/>
    <w:rsid w:val="00536BFB"/>
    <w:rsid w:val="0053710E"/>
    <w:rsid w:val="005400A4"/>
    <w:rsid w:val="0054089C"/>
    <w:rsid w:val="00541D02"/>
    <w:rsid w:val="00545140"/>
    <w:rsid w:val="00547425"/>
    <w:rsid w:val="005548BD"/>
    <w:rsid w:val="00557AA6"/>
    <w:rsid w:val="00560C66"/>
    <w:rsid w:val="00563467"/>
    <w:rsid w:val="00565E51"/>
    <w:rsid w:val="00565F77"/>
    <w:rsid w:val="00566B65"/>
    <w:rsid w:val="005724FC"/>
    <w:rsid w:val="0057260A"/>
    <w:rsid w:val="005735F1"/>
    <w:rsid w:val="00574228"/>
    <w:rsid w:val="00574576"/>
    <w:rsid w:val="00574974"/>
    <w:rsid w:val="00581545"/>
    <w:rsid w:val="00584A37"/>
    <w:rsid w:val="00584B50"/>
    <w:rsid w:val="00587120"/>
    <w:rsid w:val="00591747"/>
    <w:rsid w:val="00591AAD"/>
    <w:rsid w:val="005922FD"/>
    <w:rsid w:val="00592813"/>
    <w:rsid w:val="0059292F"/>
    <w:rsid w:val="00592BB1"/>
    <w:rsid w:val="00592DF4"/>
    <w:rsid w:val="00593085"/>
    <w:rsid w:val="00594F5C"/>
    <w:rsid w:val="0059583E"/>
    <w:rsid w:val="005958A5"/>
    <w:rsid w:val="00595C94"/>
    <w:rsid w:val="00596767"/>
    <w:rsid w:val="00596C27"/>
    <w:rsid w:val="005979EF"/>
    <w:rsid w:val="005A1136"/>
    <w:rsid w:val="005A15A3"/>
    <w:rsid w:val="005B05EF"/>
    <w:rsid w:val="005B0DBC"/>
    <w:rsid w:val="005B2481"/>
    <w:rsid w:val="005B3C11"/>
    <w:rsid w:val="005C0A3B"/>
    <w:rsid w:val="005C2A67"/>
    <w:rsid w:val="005C4AA8"/>
    <w:rsid w:val="005D0911"/>
    <w:rsid w:val="005D47E1"/>
    <w:rsid w:val="005D569A"/>
    <w:rsid w:val="005E2741"/>
    <w:rsid w:val="005E42D4"/>
    <w:rsid w:val="005E6535"/>
    <w:rsid w:val="005E6B18"/>
    <w:rsid w:val="005E75A5"/>
    <w:rsid w:val="005F0A50"/>
    <w:rsid w:val="005F23DA"/>
    <w:rsid w:val="005F61F5"/>
    <w:rsid w:val="005F712F"/>
    <w:rsid w:val="006006AB"/>
    <w:rsid w:val="00607E3C"/>
    <w:rsid w:val="00607F88"/>
    <w:rsid w:val="006109A8"/>
    <w:rsid w:val="00613852"/>
    <w:rsid w:val="00617421"/>
    <w:rsid w:val="006257B3"/>
    <w:rsid w:val="0062713F"/>
    <w:rsid w:val="0063167E"/>
    <w:rsid w:val="00632E5C"/>
    <w:rsid w:val="00641277"/>
    <w:rsid w:val="0064686A"/>
    <w:rsid w:val="006519B6"/>
    <w:rsid w:val="0065441D"/>
    <w:rsid w:val="00655EB0"/>
    <w:rsid w:val="00656775"/>
    <w:rsid w:val="006606CA"/>
    <w:rsid w:val="00666A94"/>
    <w:rsid w:val="00672365"/>
    <w:rsid w:val="006740A4"/>
    <w:rsid w:val="00676FD7"/>
    <w:rsid w:val="006817BF"/>
    <w:rsid w:val="00683A6B"/>
    <w:rsid w:val="00690403"/>
    <w:rsid w:val="00691446"/>
    <w:rsid w:val="00697132"/>
    <w:rsid w:val="006A18ED"/>
    <w:rsid w:val="006A3F53"/>
    <w:rsid w:val="006A6695"/>
    <w:rsid w:val="006A7583"/>
    <w:rsid w:val="006B19A0"/>
    <w:rsid w:val="006B4EC5"/>
    <w:rsid w:val="006C079E"/>
    <w:rsid w:val="006C0C01"/>
    <w:rsid w:val="006C139F"/>
    <w:rsid w:val="006C2BB5"/>
    <w:rsid w:val="006C3DD0"/>
    <w:rsid w:val="006D0924"/>
    <w:rsid w:val="006D3B52"/>
    <w:rsid w:val="006D671C"/>
    <w:rsid w:val="006D7752"/>
    <w:rsid w:val="006E01A1"/>
    <w:rsid w:val="006E2F46"/>
    <w:rsid w:val="006E47B0"/>
    <w:rsid w:val="006E54B7"/>
    <w:rsid w:val="006F1CC9"/>
    <w:rsid w:val="006F357E"/>
    <w:rsid w:val="006F47C3"/>
    <w:rsid w:val="006F4989"/>
    <w:rsid w:val="006F5473"/>
    <w:rsid w:val="007009A8"/>
    <w:rsid w:val="00701047"/>
    <w:rsid w:val="00701E64"/>
    <w:rsid w:val="007039E3"/>
    <w:rsid w:val="00710A0B"/>
    <w:rsid w:val="00710EF9"/>
    <w:rsid w:val="00711835"/>
    <w:rsid w:val="00711D2E"/>
    <w:rsid w:val="00720EDD"/>
    <w:rsid w:val="00722879"/>
    <w:rsid w:val="00731788"/>
    <w:rsid w:val="00733074"/>
    <w:rsid w:val="0073550C"/>
    <w:rsid w:val="00736578"/>
    <w:rsid w:val="0073795E"/>
    <w:rsid w:val="00742744"/>
    <w:rsid w:val="007434DE"/>
    <w:rsid w:val="00743CF0"/>
    <w:rsid w:val="007450D6"/>
    <w:rsid w:val="00750B4E"/>
    <w:rsid w:val="007511D5"/>
    <w:rsid w:val="007525F0"/>
    <w:rsid w:val="00753CD2"/>
    <w:rsid w:val="0075527B"/>
    <w:rsid w:val="00756214"/>
    <w:rsid w:val="00757DB4"/>
    <w:rsid w:val="00762455"/>
    <w:rsid w:val="0076733F"/>
    <w:rsid w:val="007679A5"/>
    <w:rsid w:val="007720A1"/>
    <w:rsid w:val="00772508"/>
    <w:rsid w:val="00781467"/>
    <w:rsid w:val="00783466"/>
    <w:rsid w:val="00783B1A"/>
    <w:rsid w:val="00787868"/>
    <w:rsid w:val="00790BF0"/>
    <w:rsid w:val="0079265D"/>
    <w:rsid w:val="0079393C"/>
    <w:rsid w:val="00796C46"/>
    <w:rsid w:val="007978A5"/>
    <w:rsid w:val="00797922"/>
    <w:rsid w:val="007A2B26"/>
    <w:rsid w:val="007A4F52"/>
    <w:rsid w:val="007B27AE"/>
    <w:rsid w:val="007C19D4"/>
    <w:rsid w:val="007C29D1"/>
    <w:rsid w:val="007C45CD"/>
    <w:rsid w:val="007C6212"/>
    <w:rsid w:val="007C76BF"/>
    <w:rsid w:val="007D30B9"/>
    <w:rsid w:val="007D49CB"/>
    <w:rsid w:val="007D72E7"/>
    <w:rsid w:val="007E1486"/>
    <w:rsid w:val="007E4381"/>
    <w:rsid w:val="007E5F70"/>
    <w:rsid w:val="007F08AF"/>
    <w:rsid w:val="007F743D"/>
    <w:rsid w:val="00802582"/>
    <w:rsid w:val="008027E7"/>
    <w:rsid w:val="008028FE"/>
    <w:rsid w:val="00802988"/>
    <w:rsid w:val="008032D5"/>
    <w:rsid w:val="00804B5C"/>
    <w:rsid w:val="00804F19"/>
    <w:rsid w:val="0080575C"/>
    <w:rsid w:val="0081388D"/>
    <w:rsid w:val="008157B0"/>
    <w:rsid w:val="00820381"/>
    <w:rsid w:val="0082567D"/>
    <w:rsid w:val="008307FE"/>
    <w:rsid w:val="00832DE8"/>
    <w:rsid w:val="00832E0B"/>
    <w:rsid w:val="00834D4A"/>
    <w:rsid w:val="00836841"/>
    <w:rsid w:val="00841A40"/>
    <w:rsid w:val="00843B9E"/>
    <w:rsid w:val="008455F7"/>
    <w:rsid w:val="008477AC"/>
    <w:rsid w:val="00850FC3"/>
    <w:rsid w:val="00855193"/>
    <w:rsid w:val="00855E7E"/>
    <w:rsid w:val="008560B1"/>
    <w:rsid w:val="00856B27"/>
    <w:rsid w:val="008625D3"/>
    <w:rsid w:val="0086302F"/>
    <w:rsid w:val="00866860"/>
    <w:rsid w:val="008766D1"/>
    <w:rsid w:val="00876B12"/>
    <w:rsid w:val="00880389"/>
    <w:rsid w:val="008845F8"/>
    <w:rsid w:val="008947D3"/>
    <w:rsid w:val="00897C17"/>
    <w:rsid w:val="008A0B4F"/>
    <w:rsid w:val="008B01CD"/>
    <w:rsid w:val="008B02AC"/>
    <w:rsid w:val="008B4AD2"/>
    <w:rsid w:val="008C002F"/>
    <w:rsid w:val="008C0C0D"/>
    <w:rsid w:val="008C16EC"/>
    <w:rsid w:val="008C38C5"/>
    <w:rsid w:val="008C5E20"/>
    <w:rsid w:val="008C60AB"/>
    <w:rsid w:val="008C7B41"/>
    <w:rsid w:val="008C7B5D"/>
    <w:rsid w:val="008D0608"/>
    <w:rsid w:val="008D5D31"/>
    <w:rsid w:val="008D5F5F"/>
    <w:rsid w:val="008D6A26"/>
    <w:rsid w:val="008D6F57"/>
    <w:rsid w:val="008D786B"/>
    <w:rsid w:val="008D7CAB"/>
    <w:rsid w:val="008E27F3"/>
    <w:rsid w:val="008E5308"/>
    <w:rsid w:val="008E60C9"/>
    <w:rsid w:val="008E6336"/>
    <w:rsid w:val="008E79EC"/>
    <w:rsid w:val="008F0CBB"/>
    <w:rsid w:val="008F4327"/>
    <w:rsid w:val="00902D2A"/>
    <w:rsid w:val="00903857"/>
    <w:rsid w:val="00910B3C"/>
    <w:rsid w:val="00911C6D"/>
    <w:rsid w:val="009146DE"/>
    <w:rsid w:val="00916898"/>
    <w:rsid w:val="00921901"/>
    <w:rsid w:val="00921F0E"/>
    <w:rsid w:val="009230F6"/>
    <w:rsid w:val="00925405"/>
    <w:rsid w:val="0092567C"/>
    <w:rsid w:val="0092770B"/>
    <w:rsid w:val="00932914"/>
    <w:rsid w:val="00933FE2"/>
    <w:rsid w:val="00935A52"/>
    <w:rsid w:val="00935AB8"/>
    <w:rsid w:val="0093616B"/>
    <w:rsid w:val="00937FC3"/>
    <w:rsid w:val="009437CF"/>
    <w:rsid w:val="00943D5D"/>
    <w:rsid w:val="00947465"/>
    <w:rsid w:val="00947EB3"/>
    <w:rsid w:val="00952F4F"/>
    <w:rsid w:val="009552B2"/>
    <w:rsid w:val="009571C4"/>
    <w:rsid w:val="00957DF9"/>
    <w:rsid w:val="0096161A"/>
    <w:rsid w:val="00961ADA"/>
    <w:rsid w:val="009659AC"/>
    <w:rsid w:val="00967967"/>
    <w:rsid w:val="009704DD"/>
    <w:rsid w:val="00972AEA"/>
    <w:rsid w:val="009747A8"/>
    <w:rsid w:val="0097698C"/>
    <w:rsid w:val="00976A1F"/>
    <w:rsid w:val="00976BBD"/>
    <w:rsid w:val="00977787"/>
    <w:rsid w:val="00980A27"/>
    <w:rsid w:val="00982CED"/>
    <w:rsid w:val="00985F42"/>
    <w:rsid w:val="00992694"/>
    <w:rsid w:val="009A6F8E"/>
    <w:rsid w:val="009B0DC6"/>
    <w:rsid w:val="009B12A1"/>
    <w:rsid w:val="009B19CE"/>
    <w:rsid w:val="009B4FC9"/>
    <w:rsid w:val="009C308C"/>
    <w:rsid w:val="009C65E9"/>
    <w:rsid w:val="009C7E9C"/>
    <w:rsid w:val="009D118B"/>
    <w:rsid w:val="009D1E75"/>
    <w:rsid w:val="009D6FE1"/>
    <w:rsid w:val="009E2A5B"/>
    <w:rsid w:val="009E38CC"/>
    <w:rsid w:val="009E39B4"/>
    <w:rsid w:val="009F3CDC"/>
    <w:rsid w:val="00A0181D"/>
    <w:rsid w:val="00A0230D"/>
    <w:rsid w:val="00A03A1E"/>
    <w:rsid w:val="00A0530B"/>
    <w:rsid w:val="00A05427"/>
    <w:rsid w:val="00A106CA"/>
    <w:rsid w:val="00A11602"/>
    <w:rsid w:val="00A11610"/>
    <w:rsid w:val="00A15777"/>
    <w:rsid w:val="00A236F0"/>
    <w:rsid w:val="00A24256"/>
    <w:rsid w:val="00A25AD5"/>
    <w:rsid w:val="00A26A49"/>
    <w:rsid w:val="00A3091F"/>
    <w:rsid w:val="00A32FC7"/>
    <w:rsid w:val="00A333FA"/>
    <w:rsid w:val="00A35D2F"/>
    <w:rsid w:val="00A35F0B"/>
    <w:rsid w:val="00A400B7"/>
    <w:rsid w:val="00A4029A"/>
    <w:rsid w:val="00A41760"/>
    <w:rsid w:val="00A41F63"/>
    <w:rsid w:val="00A42B7E"/>
    <w:rsid w:val="00A43182"/>
    <w:rsid w:val="00A442F7"/>
    <w:rsid w:val="00A47C63"/>
    <w:rsid w:val="00A47F8B"/>
    <w:rsid w:val="00A511F1"/>
    <w:rsid w:val="00A52048"/>
    <w:rsid w:val="00A52C40"/>
    <w:rsid w:val="00A5458B"/>
    <w:rsid w:val="00A56347"/>
    <w:rsid w:val="00A566C5"/>
    <w:rsid w:val="00A57468"/>
    <w:rsid w:val="00A616E1"/>
    <w:rsid w:val="00A61EE2"/>
    <w:rsid w:val="00A66806"/>
    <w:rsid w:val="00A66C83"/>
    <w:rsid w:val="00A710B3"/>
    <w:rsid w:val="00A72C71"/>
    <w:rsid w:val="00A72DA6"/>
    <w:rsid w:val="00A756AE"/>
    <w:rsid w:val="00A767B6"/>
    <w:rsid w:val="00A80FF1"/>
    <w:rsid w:val="00A8544D"/>
    <w:rsid w:val="00A86C15"/>
    <w:rsid w:val="00A93694"/>
    <w:rsid w:val="00A93820"/>
    <w:rsid w:val="00A94DCE"/>
    <w:rsid w:val="00A9633D"/>
    <w:rsid w:val="00A96DAC"/>
    <w:rsid w:val="00AA27E2"/>
    <w:rsid w:val="00AA59E9"/>
    <w:rsid w:val="00AB10A7"/>
    <w:rsid w:val="00AB203D"/>
    <w:rsid w:val="00AB2AD2"/>
    <w:rsid w:val="00AB7342"/>
    <w:rsid w:val="00AC1E90"/>
    <w:rsid w:val="00AC3FF6"/>
    <w:rsid w:val="00AC6617"/>
    <w:rsid w:val="00AC70E1"/>
    <w:rsid w:val="00AD0D00"/>
    <w:rsid w:val="00AD142B"/>
    <w:rsid w:val="00AD1B21"/>
    <w:rsid w:val="00AD26B0"/>
    <w:rsid w:val="00AD68EC"/>
    <w:rsid w:val="00AD6CE9"/>
    <w:rsid w:val="00AE1FE7"/>
    <w:rsid w:val="00AE2303"/>
    <w:rsid w:val="00AF03EA"/>
    <w:rsid w:val="00AF5BC2"/>
    <w:rsid w:val="00AF6DBA"/>
    <w:rsid w:val="00B0249D"/>
    <w:rsid w:val="00B05F67"/>
    <w:rsid w:val="00B07B24"/>
    <w:rsid w:val="00B11DD4"/>
    <w:rsid w:val="00B1230B"/>
    <w:rsid w:val="00B15E4E"/>
    <w:rsid w:val="00B205BB"/>
    <w:rsid w:val="00B21334"/>
    <w:rsid w:val="00B214CF"/>
    <w:rsid w:val="00B246C1"/>
    <w:rsid w:val="00B30000"/>
    <w:rsid w:val="00B32CF4"/>
    <w:rsid w:val="00B339BF"/>
    <w:rsid w:val="00B34197"/>
    <w:rsid w:val="00B40F17"/>
    <w:rsid w:val="00B41AF4"/>
    <w:rsid w:val="00B41ED5"/>
    <w:rsid w:val="00B50674"/>
    <w:rsid w:val="00B507B4"/>
    <w:rsid w:val="00B50969"/>
    <w:rsid w:val="00B53B3C"/>
    <w:rsid w:val="00B55232"/>
    <w:rsid w:val="00B56992"/>
    <w:rsid w:val="00B60B83"/>
    <w:rsid w:val="00B64367"/>
    <w:rsid w:val="00B64658"/>
    <w:rsid w:val="00B668A3"/>
    <w:rsid w:val="00B67B71"/>
    <w:rsid w:val="00B71791"/>
    <w:rsid w:val="00B72E8C"/>
    <w:rsid w:val="00B7352F"/>
    <w:rsid w:val="00B74B64"/>
    <w:rsid w:val="00B83302"/>
    <w:rsid w:val="00B86043"/>
    <w:rsid w:val="00B8739E"/>
    <w:rsid w:val="00B92B68"/>
    <w:rsid w:val="00B930CD"/>
    <w:rsid w:val="00B94AE3"/>
    <w:rsid w:val="00B959DD"/>
    <w:rsid w:val="00BA0E8D"/>
    <w:rsid w:val="00BA6EF4"/>
    <w:rsid w:val="00BB04AB"/>
    <w:rsid w:val="00BB1582"/>
    <w:rsid w:val="00BB2D37"/>
    <w:rsid w:val="00BB6E1A"/>
    <w:rsid w:val="00BC4A6B"/>
    <w:rsid w:val="00BC4F39"/>
    <w:rsid w:val="00BC5442"/>
    <w:rsid w:val="00BD12B8"/>
    <w:rsid w:val="00BD314A"/>
    <w:rsid w:val="00BD35B5"/>
    <w:rsid w:val="00BD6E01"/>
    <w:rsid w:val="00BE312C"/>
    <w:rsid w:val="00BE641B"/>
    <w:rsid w:val="00BF01B6"/>
    <w:rsid w:val="00BF1DAB"/>
    <w:rsid w:val="00BF2A4E"/>
    <w:rsid w:val="00BF41E3"/>
    <w:rsid w:val="00BF5999"/>
    <w:rsid w:val="00BF6811"/>
    <w:rsid w:val="00BF74CE"/>
    <w:rsid w:val="00C01EF1"/>
    <w:rsid w:val="00C02154"/>
    <w:rsid w:val="00C026E1"/>
    <w:rsid w:val="00C03105"/>
    <w:rsid w:val="00C04E08"/>
    <w:rsid w:val="00C13C4A"/>
    <w:rsid w:val="00C14D12"/>
    <w:rsid w:val="00C220E5"/>
    <w:rsid w:val="00C221E6"/>
    <w:rsid w:val="00C22BAF"/>
    <w:rsid w:val="00C24E15"/>
    <w:rsid w:val="00C26199"/>
    <w:rsid w:val="00C26CEE"/>
    <w:rsid w:val="00C35407"/>
    <w:rsid w:val="00C4015F"/>
    <w:rsid w:val="00C46137"/>
    <w:rsid w:val="00C46974"/>
    <w:rsid w:val="00C47236"/>
    <w:rsid w:val="00C47ABA"/>
    <w:rsid w:val="00C47D1B"/>
    <w:rsid w:val="00C501AB"/>
    <w:rsid w:val="00C51862"/>
    <w:rsid w:val="00C51E36"/>
    <w:rsid w:val="00C524ED"/>
    <w:rsid w:val="00C53C85"/>
    <w:rsid w:val="00C54CDB"/>
    <w:rsid w:val="00C561B6"/>
    <w:rsid w:val="00C66152"/>
    <w:rsid w:val="00C66991"/>
    <w:rsid w:val="00C674CC"/>
    <w:rsid w:val="00C67662"/>
    <w:rsid w:val="00C71C24"/>
    <w:rsid w:val="00C74857"/>
    <w:rsid w:val="00C80AD4"/>
    <w:rsid w:val="00C819C8"/>
    <w:rsid w:val="00C872C0"/>
    <w:rsid w:val="00C9119E"/>
    <w:rsid w:val="00C93B2A"/>
    <w:rsid w:val="00C94453"/>
    <w:rsid w:val="00C9454D"/>
    <w:rsid w:val="00C94848"/>
    <w:rsid w:val="00CA14F2"/>
    <w:rsid w:val="00CA1FF2"/>
    <w:rsid w:val="00CA2989"/>
    <w:rsid w:val="00CA3D14"/>
    <w:rsid w:val="00CA3F6D"/>
    <w:rsid w:val="00CA5009"/>
    <w:rsid w:val="00CB0E9B"/>
    <w:rsid w:val="00CB4AF7"/>
    <w:rsid w:val="00CC5A0E"/>
    <w:rsid w:val="00CC6B37"/>
    <w:rsid w:val="00CD01BF"/>
    <w:rsid w:val="00CD0E36"/>
    <w:rsid w:val="00CD35E6"/>
    <w:rsid w:val="00CD619B"/>
    <w:rsid w:val="00CE1DA4"/>
    <w:rsid w:val="00CE33D0"/>
    <w:rsid w:val="00CE39F8"/>
    <w:rsid w:val="00CE5089"/>
    <w:rsid w:val="00CE5A18"/>
    <w:rsid w:val="00CE679C"/>
    <w:rsid w:val="00CE7A5B"/>
    <w:rsid w:val="00CF0407"/>
    <w:rsid w:val="00CF0BF6"/>
    <w:rsid w:val="00CF2BC3"/>
    <w:rsid w:val="00D03F5A"/>
    <w:rsid w:val="00D20DBF"/>
    <w:rsid w:val="00D2141F"/>
    <w:rsid w:val="00D23012"/>
    <w:rsid w:val="00D26C44"/>
    <w:rsid w:val="00D302FA"/>
    <w:rsid w:val="00D305CE"/>
    <w:rsid w:val="00D309B3"/>
    <w:rsid w:val="00D3137C"/>
    <w:rsid w:val="00D339DD"/>
    <w:rsid w:val="00D33C48"/>
    <w:rsid w:val="00D37F95"/>
    <w:rsid w:val="00D401FE"/>
    <w:rsid w:val="00D4786E"/>
    <w:rsid w:val="00D524EB"/>
    <w:rsid w:val="00D52F28"/>
    <w:rsid w:val="00D536A7"/>
    <w:rsid w:val="00D62000"/>
    <w:rsid w:val="00D67168"/>
    <w:rsid w:val="00D6756B"/>
    <w:rsid w:val="00D67FC2"/>
    <w:rsid w:val="00D718BB"/>
    <w:rsid w:val="00D71E81"/>
    <w:rsid w:val="00D73855"/>
    <w:rsid w:val="00D751BF"/>
    <w:rsid w:val="00D75AC6"/>
    <w:rsid w:val="00D75F19"/>
    <w:rsid w:val="00D8214B"/>
    <w:rsid w:val="00D83567"/>
    <w:rsid w:val="00D83890"/>
    <w:rsid w:val="00D84AAB"/>
    <w:rsid w:val="00D869CD"/>
    <w:rsid w:val="00D875FF"/>
    <w:rsid w:val="00D91205"/>
    <w:rsid w:val="00D97769"/>
    <w:rsid w:val="00DA00B6"/>
    <w:rsid w:val="00DA02B0"/>
    <w:rsid w:val="00DA053F"/>
    <w:rsid w:val="00DA20F1"/>
    <w:rsid w:val="00DA565F"/>
    <w:rsid w:val="00DA6149"/>
    <w:rsid w:val="00DA724E"/>
    <w:rsid w:val="00DB33A7"/>
    <w:rsid w:val="00DB3822"/>
    <w:rsid w:val="00DB56B6"/>
    <w:rsid w:val="00DB5D77"/>
    <w:rsid w:val="00DB682F"/>
    <w:rsid w:val="00DB6E4B"/>
    <w:rsid w:val="00DC2385"/>
    <w:rsid w:val="00DC4424"/>
    <w:rsid w:val="00DC46C0"/>
    <w:rsid w:val="00DC613F"/>
    <w:rsid w:val="00DC741A"/>
    <w:rsid w:val="00DD146F"/>
    <w:rsid w:val="00DD3ABA"/>
    <w:rsid w:val="00DD4888"/>
    <w:rsid w:val="00DE02C8"/>
    <w:rsid w:val="00DE09B3"/>
    <w:rsid w:val="00DE3946"/>
    <w:rsid w:val="00DE4C9B"/>
    <w:rsid w:val="00DE56C6"/>
    <w:rsid w:val="00DE6A9D"/>
    <w:rsid w:val="00DF0422"/>
    <w:rsid w:val="00DF62E0"/>
    <w:rsid w:val="00E03B5C"/>
    <w:rsid w:val="00E03BF2"/>
    <w:rsid w:val="00E07590"/>
    <w:rsid w:val="00E07E32"/>
    <w:rsid w:val="00E11749"/>
    <w:rsid w:val="00E11B79"/>
    <w:rsid w:val="00E15973"/>
    <w:rsid w:val="00E15F89"/>
    <w:rsid w:val="00E17EE3"/>
    <w:rsid w:val="00E21564"/>
    <w:rsid w:val="00E22250"/>
    <w:rsid w:val="00E22FCD"/>
    <w:rsid w:val="00E247A1"/>
    <w:rsid w:val="00E24FCB"/>
    <w:rsid w:val="00E26560"/>
    <w:rsid w:val="00E26918"/>
    <w:rsid w:val="00E27A75"/>
    <w:rsid w:val="00E310F2"/>
    <w:rsid w:val="00E36089"/>
    <w:rsid w:val="00E36BD0"/>
    <w:rsid w:val="00E36C94"/>
    <w:rsid w:val="00E41A68"/>
    <w:rsid w:val="00E42C43"/>
    <w:rsid w:val="00E436BD"/>
    <w:rsid w:val="00E44231"/>
    <w:rsid w:val="00E466D6"/>
    <w:rsid w:val="00E4677C"/>
    <w:rsid w:val="00E50A9D"/>
    <w:rsid w:val="00E5318D"/>
    <w:rsid w:val="00E53515"/>
    <w:rsid w:val="00E53B3A"/>
    <w:rsid w:val="00E56324"/>
    <w:rsid w:val="00E6081D"/>
    <w:rsid w:val="00E62640"/>
    <w:rsid w:val="00E62C1D"/>
    <w:rsid w:val="00E64BC0"/>
    <w:rsid w:val="00E71D19"/>
    <w:rsid w:val="00E72196"/>
    <w:rsid w:val="00E74528"/>
    <w:rsid w:val="00E755B2"/>
    <w:rsid w:val="00E767A3"/>
    <w:rsid w:val="00E7753C"/>
    <w:rsid w:val="00E82F1B"/>
    <w:rsid w:val="00E87017"/>
    <w:rsid w:val="00E91641"/>
    <w:rsid w:val="00E93CF1"/>
    <w:rsid w:val="00E94466"/>
    <w:rsid w:val="00E953C2"/>
    <w:rsid w:val="00E96297"/>
    <w:rsid w:val="00E97BEE"/>
    <w:rsid w:val="00E97DDB"/>
    <w:rsid w:val="00EA02DA"/>
    <w:rsid w:val="00EA463F"/>
    <w:rsid w:val="00EA5415"/>
    <w:rsid w:val="00EA5421"/>
    <w:rsid w:val="00EB2296"/>
    <w:rsid w:val="00EB327E"/>
    <w:rsid w:val="00EB549A"/>
    <w:rsid w:val="00EB5850"/>
    <w:rsid w:val="00EB6016"/>
    <w:rsid w:val="00EB6AAE"/>
    <w:rsid w:val="00EC02F4"/>
    <w:rsid w:val="00EC1DCA"/>
    <w:rsid w:val="00EC29BC"/>
    <w:rsid w:val="00EC3B77"/>
    <w:rsid w:val="00EC6396"/>
    <w:rsid w:val="00EC68C0"/>
    <w:rsid w:val="00EC7FA4"/>
    <w:rsid w:val="00ED00FD"/>
    <w:rsid w:val="00ED07D8"/>
    <w:rsid w:val="00ED20B9"/>
    <w:rsid w:val="00ED26E4"/>
    <w:rsid w:val="00ED5CA1"/>
    <w:rsid w:val="00ED6113"/>
    <w:rsid w:val="00ED6458"/>
    <w:rsid w:val="00ED68AC"/>
    <w:rsid w:val="00EE205E"/>
    <w:rsid w:val="00EE2BE7"/>
    <w:rsid w:val="00EE2D10"/>
    <w:rsid w:val="00EE3403"/>
    <w:rsid w:val="00EE5198"/>
    <w:rsid w:val="00EE5C14"/>
    <w:rsid w:val="00EE5FBF"/>
    <w:rsid w:val="00EE6FB7"/>
    <w:rsid w:val="00EE7DD7"/>
    <w:rsid w:val="00EF0AD2"/>
    <w:rsid w:val="00EF0FE7"/>
    <w:rsid w:val="00EF22E8"/>
    <w:rsid w:val="00EF24B8"/>
    <w:rsid w:val="00EF2710"/>
    <w:rsid w:val="00EF45C2"/>
    <w:rsid w:val="00EF5499"/>
    <w:rsid w:val="00EF7742"/>
    <w:rsid w:val="00F0281B"/>
    <w:rsid w:val="00F03580"/>
    <w:rsid w:val="00F05384"/>
    <w:rsid w:val="00F06C47"/>
    <w:rsid w:val="00F07CA2"/>
    <w:rsid w:val="00F12296"/>
    <w:rsid w:val="00F14D62"/>
    <w:rsid w:val="00F15217"/>
    <w:rsid w:val="00F17002"/>
    <w:rsid w:val="00F17B69"/>
    <w:rsid w:val="00F21408"/>
    <w:rsid w:val="00F231CB"/>
    <w:rsid w:val="00F25826"/>
    <w:rsid w:val="00F2596C"/>
    <w:rsid w:val="00F30BFF"/>
    <w:rsid w:val="00F31982"/>
    <w:rsid w:val="00F43B71"/>
    <w:rsid w:val="00F44281"/>
    <w:rsid w:val="00F44E5A"/>
    <w:rsid w:val="00F45C9E"/>
    <w:rsid w:val="00F50970"/>
    <w:rsid w:val="00F5723C"/>
    <w:rsid w:val="00F63DE4"/>
    <w:rsid w:val="00F67227"/>
    <w:rsid w:val="00F72346"/>
    <w:rsid w:val="00F72889"/>
    <w:rsid w:val="00F7319F"/>
    <w:rsid w:val="00F73FB9"/>
    <w:rsid w:val="00F74523"/>
    <w:rsid w:val="00F80176"/>
    <w:rsid w:val="00F80225"/>
    <w:rsid w:val="00F8113B"/>
    <w:rsid w:val="00F82FFE"/>
    <w:rsid w:val="00F83E8C"/>
    <w:rsid w:val="00F84B0D"/>
    <w:rsid w:val="00F868D8"/>
    <w:rsid w:val="00F91176"/>
    <w:rsid w:val="00F928F0"/>
    <w:rsid w:val="00F96394"/>
    <w:rsid w:val="00F97781"/>
    <w:rsid w:val="00FA4DC1"/>
    <w:rsid w:val="00FA7640"/>
    <w:rsid w:val="00FB07C3"/>
    <w:rsid w:val="00FB100E"/>
    <w:rsid w:val="00FB19F9"/>
    <w:rsid w:val="00FB40A2"/>
    <w:rsid w:val="00FB5453"/>
    <w:rsid w:val="00FB66CD"/>
    <w:rsid w:val="00FB68E1"/>
    <w:rsid w:val="00FB6B56"/>
    <w:rsid w:val="00FC0326"/>
    <w:rsid w:val="00FC2222"/>
    <w:rsid w:val="00FC3642"/>
    <w:rsid w:val="00FC75CE"/>
    <w:rsid w:val="00FC779A"/>
    <w:rsid w:val="00FD4575"/>
    <w:rsid w:val="00FE0680"/>
    <w:rsid w:val="00FE1102"/>
    <w:rsid w:val="00FE4BDF"/>
    <w:rsid w:val="00FE7059"/>
    <w:rsid w:val="00FF4A40"/>
    <w:rsid w:val="00FF582D"/>
    <w:rsid w:val="04B34924"/>
    <w:rsid w:val="1BDC7FB5"/>
    <w:rsid w:val="1CFB7A08"/>
    <w:rsid w:val="3EB968CD"/>
    <w:rsid w:val="47EC428D"/>
    <w:rsid w:val="497F41B6"/>
    <w:rsid w:val="603C0F45"/>
    <w:rsid w:val="6A556340"/>
  </w:rsids>
  <m:mathPr>
    <m:mathFont m:val="Cambria Math"/>
    <m:brkBin m:val="before"/>
    <m:brkBinSub m:val="--"/>
    <m:smallFrac m:val="1"/>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name="Body Text 2"/>
    <w:lsdException w:unhideWhenUsed="0" w:uiPriority="0"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tr-TR" w:eastAsia="tr-TR" w:bidi="ar-SA"/>
    </w:rPr>
  </w:style>
  <w:style w:type="paragraph" w:styleId="2">
    <w:name w:val="heading 1"/>
    <w:basedOn w:val="1"/>
    <w:next w:val="1"/>
    <w:link w:val="27"/>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28"/>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29"/>
    <w:semiHidden/>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5"/>
    <w:basedOn w:val="1"/>
    <w:next w:val="1"/>
    <w:link w:val="24"/>
    <w:qFormat/>
    <w:uiPriority w:val="0"/>
    <w:pPr>
      <w:keepNext/>
      <w:spacing w:after="0" w:line="240" w:lineRule="auto"/>
      <w:outlineLvl w:val="4"/>
    </w:pPr>
    <w:rPr>
      <w:rFonts w:ascii="Times New Roman" w:hAnsi="Times New Roman" w:eastAsia="Times New Roman" w:cs="Times New Roman"/>
      <w:i/>
      <w:sz w:val="24"/>
      <w:szCs w:val="20"/>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Balloon Text"/>
    <w:basedOn w:val="1"/>
    <w:link w:val="30"/>
    <w:semiHidden/>
    <w:unhideWhenUsed/>
    <w:uiPriority w:val="99"/>
    <w:pPr>
      <w:spacing w:after="0" w:line="240" w:lineRule="auto"/>
    </w:pPr>
    <w:rPr>
      <w:rFonts w:ascii="Tahoma" w:hAnsi="Tahoma" w:cs="Tahoma"/>
      <w:sz w:val="16"/>
      <w:szCs w:val="16"/>
    </w:rPr>
  </w:style>
  <w:style w:type="paragraph" w:styleId="9">
    <w:name w:val="Body Text 2"/>
    <w:basedOn w:val="1"/>
    <w:link w:val="25"/>
    <w:semiHidden/>
    <w:uiPriority w:val="0"/>
    <w:pPr>
      <w:spacing w:after="0" w:line="240" w:lineRule="auto"/>
      <w:jc w:val="both"/>
    </w:pPr>
    <w:rPr>
      <w:rFonts w:ascii="Times New Roman" w:hAnsi="Times New Roman" w:eastAsia="Times New Roman" w:cs="Times New Roman"/>
      <w:sz w:val="24"/>
      <w:szCs w:val="20"/>
    </w:rPr>
  </w:style>
  <w:style w:type="paragraph" w:styleId="10">
    <w:name w:val="Body Text 3"/>
    <w:basedOn w:val="1"/>
    <w:link w:val="26"/>
    <w:semiHidden/>
    <w:uiPriority w:val="0"/>
    <w:pPr>
      <w:spacing w:after="0" w:line="240" w:lineRule="auto"/>
    </w:pPr>
    <w:rPr>
      <w:rFonts w:ascii="Times New Roman" w:hAnsi="Times New Roman" w:eastAsia="Times New Roman" w:cs="Times New Roman"/>
      <w:sz w:val="18"/>
      <w:szCs w:val="20"/>
    </w:rPr>
  </w:style>
  <w:style w:type="character" w:styleId="11">
    <w:name w:val="annotation reference"/>
    <w:basedOn w:val="6"/>
    <w:semiHidden/>
    <w:unhideWhenUsed/>
    <w:uiPriority w:val="99"/>
    <w:rPr>
      <w:sz w:val="16"/>
      <w:szCs w:val="16"/>
    </w:rPr>
  </w:style>
  <w:style w:type="paragraph" w:styleId="12">
    <w:name w:val="annotation text"/>
    <w:basedOn w:val="1"/>
    <w:link w:val="37"/>
    <w:semiHidden/>
    <w:unhideWhenUsed/>
    <w:uiPriority w:val="99"/>
    <w:pPr>
      <w:spacing w:line="240" w:lineRule="auto"/>
    </w:pPr>
    <w:rPr>
      <w:sz w:val="20"/>
      <w:szCs w:val="20"/>
    </w:rPr>
  </w:style>
  <w:style w:type="paragraph" w:styleId="13">
    <w:name w:val="annotation subject"/>
    <w:basedOn w:val="12"/>
    <w:next w:val="12"/>
    <w:link w:val="38"/>
    <w:semiHidden/>
    <w:unhideWhenUsed/>
    <w:uiPriority w:val="99"/>
    <w:rPr>
      <w:b/>
      <w:bCs/>
    </w:rPr>
  </w:style>
  <w:style w:type="character" w:styleId="14">
    <w:name w:val="Emphasis"/>
    <w:basedOn w:val="6"/>
    <w:qFormat/>
    <w:uiPriority w:val="20"/>
    <w:rPr>
      <w:i/>
      <w:iCs/>
    </w:rPr>
  </w:style>
  <w:style w:type="character" w:styleId="15">
    <w:name w:val="FollowedHyperlink"/>
    <w:basedOn w:val="6"/>
    <w:semiHidden/>
    <w:unhideWhenUsed/>
    <w:uiPriority w:val="99"/>
    <w:rPr>
      <w:color w:val="800080" w:themeColor="followedHyperlink"/>
      <w:u w:val="single"/>
      <w14:textFill>
        <w14:solidFill>
          <w14:schemeClr w14:val="folHlink"/>
        </w14:solidFill>
      </w14:textFill>
    </w:rPr>
  </w:style>
  <w:style w:type="paragraph" w:styleId="16">
    <w:name w:val="footer"/>
    <w:basedOn w:val="1"/>
    <w:link w:val="40"/>
    <w:unhideWhenUsed/>
    <w:uiPriority w:val="99"/>
    <w:pPr>
      <w:tabs>
        <w:tab w:val="center" w:pos="4536"/>
        <w:tab w:val="right" w:pos="9072"/>
      </w:tabs>
      <w:spacing w:after="0" w:line="240" w:lineRule="auto"/>
    </w:pPr>
  </w:style>
  <w:style w:type="character" w:styleId="17">
    <w:name w:val="footnote reference"/>
    <w:basedOn w:val="6"/>
    <w:semiHidden/>
    <w:unhideWhenUsed/>
    <w:uiPriority w:val="99"/>
    <w:rPr>
      <w:vertAlign w:val="superscript"/>
    </w:rPr>
  </w:style>
  <w:style w:type="paragraph" w:styleId="18">
    <w:name w:val="footnote text"/>
    <w:basedOn w:val="1"/>
    <w:link w:val="36"/>
    <w:unhideWhenUsed/>
    <w:uiPriority w:val="99"/>
    <w:pPr>
      <w:spacing w:after="0" w:line="240" w:lineRule="auto"/>
    </w:pPr>
    <w:rPr>
      <w:sz w:val="20"/>
      <w:szCs w:val="20"/>
    </w:rPr>
  </w:style>
  <w:style w:type="paragraph" w:styleId="19">
    <w:name w:val="header"/>
    <w:basedOn w:val="1"/>
    <w:link w:val="39"/>
    <w:unhideWhenUsed/>
    <w:uiPriority w:val="99"/>
    <w:pPr>
      <w:tabs>
        <w:tab w:val="center" w:pos="4536"/>
        <w:tab w:val="right" w:pos="9072"/>
      </w:tabs>
      <w:spacing w:after="0" w:line="240" w:lineRule="auto"/>
    </w:pPr>
  </w:style>
  <w:style w:type="character" w:styleId="20">
    <w:name w:val="Hyperlink"/>
    <w:basedOn w:val="6"/>
    <w:unhideWhenUsed/>
    <w:uiPriority w:val="99"/>
    <w:rPr>
      <w:color w:val="0000FF" w:themeColor="hyperlink"/>
      <w:u w:val="single"/>
      <w14:textFill>
        <w14:solidFill>
          <w14:schemeClr w14:val="hlink"/>
        </w14:solidFill>
      </w14:textFill>
    </w:rPr>
  </w:style>
  <w:style w:type="paragraph" w:styleId="21">
    <w:name w:val="Normal (Web)"/>
    <w:basedOn w:val="1"/>
    <w:semiHidden/>
    <w:unhideWhenUsed/>
    <w:uiPriority w:val="99"/>
    <w:rPr>
      <w:rFonts w:ascii="Times New Roman" w:hAnsi="Times New Roman" w:cs="Times New Roman"/>
      <w:sz w:val="24"/>
      <w:szCs w:val="24"/>
    </w:rPr>
  </w:style>
  <w:style w:type="character" w:styleId="22">
    <w:name w:val="Strong"/>
    <w:basedOn w:val="6"/>
    <w:qFormat/>
    <w:uiPriority w:val="22"/>
    <w:rPr>
      <w:b/>
      <w:bCs/>
    </w:rPr>
  </w:style>
  <w:style w:type="table" w:styleId="23">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24">
    <w:name w:val="Başlık 5 Char"/>
    <w:basedOn w:val="6"/>
    <w:link w:val="5"/>
    <w:uiPriority w:val="0"/>
    <w:rPr>
      <w:rFonts w:ascii="Times New Roman" w:hAnsi="Times New Roman" w:eastAsia="Times New Roman" w:cs="Times New Roman"/>
      <w:i/>
      <w:sz w:val="24"/>
      <w:szCs w:val="20"/>
      <w:lang w:eastAsia="tr-TR"/>
    </w:rPr>
  </w:style>
  <w:style w:type="character" w:customStyle="1" w:styleId="25">
    <w:name w:val="Gövde Metni 2 Char"/>
    <w:basedOn w:val="6"/>
    <w:link w:val="9"/>
    <w:semiHidden/>
    <w:uiPriority w:val="0"/>
    <w:rPr>
      <w:rFonts w:ascii="Times New Roman" w:hAnsi="Times New Roman" w:eastAsia="Times New Roman" w:cs="Times New Roman"/>
      <w:sz w:val="24"/>
      <w:szCs w:val="20"/>
      <w:lang w:eastAsia="tr-TR"/>
    </w:rPr>
  </w:style>
  <w:style w:type="character" w:customStyle="1" w:styleId="26">
    <w:name w:val="Gövde Metni 3 Char"/>
    <w:basedOn w:val="6"/>
    <w:link w:val="10"/>
    <w:semiHidden/>
    <w:uiPriority w:val="0"/>
    <w:rPr>
      <w:rFonts w:ascii="Times New Roman" w:hAnsi="Times New Roman" w:eastAsia="Times New Roman" w:cs="Times New Roman"/>
      <w:sz w:val="18"/>
      <w:szCs w:val="20"/>
      <w:lang w:eastAsia="tr-TR"/>
    </w:rPr>
  </w:style>
  <w:style w:type="character" w:customStyle="1" w:styleId="27">
    <w:name w:val="Başlık 1 Char"/>
    <w:basedOn w:val="6"/>
    <w:link w:val="2"/>
    <w:uiPriority w:val="9"/>
    <w:rPr>
      <w:rFonts w:asciiTheme="majorHAnsi" w:hAnsiTheme="majorHAnsi" w:eastAsiaTheme="majorEastAsia" w:cstheme="majorBidi"/>
      <w:b/>
      <w:bCs/>
      <w:color w:val="376092" w:themeColor="accent1" w:themeShade="BF"/>
      <w:sz w:val="28"/>
      <w:szCs w:val="28"/>
    </w:rPr>
  </w:style>
  <w:style w:type="character" w:customStyle="1" w:styleId="28">
    <w:name w:val="Başlık 2 Char"/>
    <w:basedOn w:val="6"/>
    <w:link w:val="3"/>
    <w:semiHidden/>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9">
    <w:name w:val="Başlık 3 Char"/>
    <w:basedOn w:val="6"/>
    <w:link w:val="4"/>
    <w:semiHidden/>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30">
    <w:name w:val="Balon Metni Char"/>
    <w:basedOn w:val="6"/>
    <w:link w:val="8"/>
    <w:semiHidden/>
    <w:uiPriority w:val="99"/>
    <w:rPr>
      <w:rFonts w:ascii="Tahoma" w:hAnsi="Tahoma" w:cs="Tahoma"/>
      <w:sz w:val="16"/>
      <w:szCs w:val="16"/>
    </w:rPr>
  </w:style>
  <w:style w:type="paragraph" w:styleId="31">
    <w:name w:val="List Paragraph"/>
    <w:basedOn w:val="1"/>
    <w:qFormat/>
    <w:uiPriority w:val="34"/>
    <w:pPr>
      <w:ind w:left="720"/>
      <w:contextualSpacing/>
    </w:pPr>
  </w:style>
  <w:style w:type="character" w:customStyle="1" w:styleId="32">
    <w:name w:val="icon"/>
    <w:basedOn w:val="6"/>
    <w:uiPriority w:val="0"/>
  </w:style>
  <w:style w:type="paragraph" w:customStyle="1" w:styleId="33">
    <w:name w:val="articleinfo"/>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34">
    <w:name w:val="author"/>
    <w:basedOn w:val="6"/>
    <w:uiPriority w:val="0"/>
  </w:style>
  <w:style w:type="paragraph" w:customStyle="1" w:styleId="35">
    <w:name w:val="Default"/>
    <w:uiPriority w:val="0"/>
    <w:pPr>
      <w:autoSpaceDE w:val="0"/>
      <w:autoSpaceDN w:val="0"/>
      <w:adjustRightInd w:val="0"/>
      <w:spacing w:after="0" w:line="240" w:lineRule="auto"/>
    </w:pPr>
    <w:rPr>
      <w:rFonts w:ascii="Times New Roman" w:hAnsi="Times New Roman" w:cs="Times New Roman" w:eastAsiaTheme="minorEastAsia"/>
      <w:color w:val="000000"/>
      <w:sz w:val="24"/>
      <w:szCs w:val="24"/>
      <w:lang w:val="tr-TR" w:eastAsia="tr-TR" w:bidi="ar-SA"/>
    </w:rPr>
  </w:style>
  <w:style w:type="character" w:customStyle="1" w:styleId="36">
    <w:name w:val="Dipnot Metni Char"/>
    <w:basedOn w:val="6"/>
    <w:link w:val="18"/>
    <w:uiPriority w:val="99"/>
    <w:rPr>
      <w:sz w:val="20"/>
      <w:szCs w:val="20"/>
    </w:rPr>
  </w:style>
  <w:style w:type="character" w:customStyle="1" w:styleId="37">
    <w:name w:val="Açıklama Metni Char"/>
    <w:basedOn w:val="6"/>
    <w:link w:val="12"/>
    <w:semiHidden/>
    <w:uiPriority w:val="99"/>
    <w:rPr>
      <w:sz w:val="20"/>
      <w:szCs w:val="20"/>
    </w:rPr>
  </w:style>
  <w:style w:type="character" w:customStyle="1" w:styleId="38">
    <w:name w:val="Açıklama Konusu Char"/>
    <w:basedOn w:val="37"/>
    <w:link w:val="13"/>
    <w:semiHidden/>
    <w:uiPriority w:val="99"/>
    <w:rPr>
      <w:b/>
      <w:bCs/>
      <w:sz w:val="20"/>
      <w:szCs w:val="20"/>
    </w:rPr>
  </w:style>
  <w:style w:type="character" w:customStyle="1" w:styleId="39">
    <w:name w:val="Üstbilgi Char"/>
    <w:basedOn w:val="6"/>
    <w:link w:val="19"/>
    <w:qFormat/>
    <w:uiPriority w:val="99"/>
  </w:style>
  <w:style w:type="character" w:customStyle="1" w:styleId="40">
    <w:name w:val="Altbilgi Char"/>
    <w:basedOn w:val="6"/>
    <w:link w:val="16"/>
    <w:uiPriority w:val="99"/>
  </w:style>
  <w:style w:type="paragraph" w:customStyle="1" w:styleId="41">
    <w:name w:val="Bibliography"/>
    <w:basedOn w:val="1"/>
    <w:next w:val="1"/>
    <w:unhideWhenUsed/>
    <w:uiPriority w:val="37"/>
  </w:style>
  <w:style w:type="paragraph" w:customStyle="1" w:styleId="42">
    <w:name w:val="Keywords"/>
    <w:basedOn w:val="1"/>
    <w:next w:val="1"/>
    <w:qFormat/>
    <w:uiPriority w:val="0"/>
    <w:pPr>
      <w:spacing w:before="240" w:after="240" w:line="360" w:lineRule="auto"/>
      <w:ind w:left="720" w:right="567"/>
    </w:pPr>
    <w:rPr>
      <w:rFonts w:ascii="Times New Roman" w:hAnsi="Times New Roman" w:eastAsia="Times New Roman" w:cs="Times New Roman"/>
      <w:szCs w:val="24"/>
      <w:lang w:val="en-GB" w:eastAsia="en-GB"/>
    </w:rPr>
  </w:style>
  <w:style w:type="paragraph" w:customStyle="1" w:styleId="43">
    <w:name w:val="New paragraph"/>
    <w:basedOn w:val="1"/>
    <w:qFormat/>
    <w:uiPriority w:val="0"/>
    <w:pPr>
      <w:spacing w:after="0" w:line="480" w:lineRule="auto"/>
      <w:ind w:firstLine="720"/>
    </w:pPr>
    <w:rPr>
      <w:rFonts w:ascii="Times New Roman" w:hAnsi="Times New Roman" w:eastAsia="Times New Roman" w:cs="Times New Roman"/>
      <w:sz w:val="24"/>
      <w:szCs w:val="24"/>
      <w:lang w:val="en-GB" w:eastAsia="en-GB"/>
    </w:rPr>
  </w:style>
  <w:style w:type="character" w:customStyle="1" w:styleId="44">
    <w:name w:val="Unresolved Mention"/>
    <w:basedOn w:val="6"/>
    <w:semiHidden/>
    <w:unhideWhenUsed/>
    <w:uiPriority w:val="99"/>
    <w:rPr>
      <w:color w:val="605E5C"/>
      <w:shd w:val="clear" w:color="auto" w:fill="E1DFDD"/>
    </w:rPr>
  </w:style>
  <w:style w:type="character" w:customStyle="1" w:styleId="45">
    <w:name w:val="apple-converted-space"/>
    <w:basedOn w:val="6"/>
    <w:uiPriority w:val="0"/>
  </w:style>
  <w:style w:type="paragraph" w:customStyle="1" w:styleId="46">
    <w:name w:val="[Paragraf Stili Yok]"/>
    <w:uiPriority w:val="0"/>
    <w:pPr>
      <w:autoSpaceDE w:val="0"/>
      <w:autoSpaceDN w:val="0"/>
      <w:adjustRightInd w:val="0"/>
      <w:spacing w:after="0" w:line="288" w:lineRule="auto"/>
      <w:textAlignment w:val="center"/>
    </w:pPr>
    <w:rPr>
      <w:rFonts w:ascii="Minion Pro" w:hAnsi="Minion Pro" w:cs="Minion Pro" w:eastAsiaTheme="minorEastAsia"/>
      <w:color w:val="000000"/>
      <w:sz w:val="24"/>
      <w:szCs w:val="24"/>
      <w:lang w:val="tr-TR" w:eastAsia="tr-TR"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905CF3-9021-4D3B-910B-5DF5F78051AA}">
  <ds:schemaRefs/>
</ds:datastoreItem>
</file>

<file path=docProps/app.xml><?xml version="1.0" encoding="utf-8"?>
<Properties xmlns="http://schemas.openxmlformats.org/officeDocument/2006/extended-properties" xmlns:vt="http://schemas.openxmlformats.org/officeDocument/2006/docPropsVTypes">
  <Template>Normal</Template>
  <Pages>6</Pages>
  <Words>2257</Words>
  <Characters>12867</Characters>
  <Lines>107</Lines>
  <Paragraphs>30</Paragraphs>
  <TotalTime>0</TotalTime>
  <ScaleCrop>false</ScaleCrop>
  <LinksUpToDate>false</LinksUpToDate>
  <CharactersWithSpaces>15094</CharactersWithSpaces>
  <Application>WPS Office_12.2.0.23197_F1E327BC-269C-435d-A152-05C5408002CA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2026-01-17T22:23:00Z</dcterms:created>
  <dc:creator>casper-bilgisayar</dc:creator>
  <cp:lastModifiedBy>İlknur Herseksarı</cp:lastModifiedBy>
  <cp:lastPrinted>2021-06-03T04:52:00Z</cp:lastPrinted>
  <dcterms:modified xsi:type="dcterms:W3CDTF">2026-01-19T08:33:32Z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1033-12.2.0.23197</vt:lpwstr>
  </property>
  <property fmtid="{D5CDD505-2E9C-101B-9397-08002B2CF9AE}" pid="3" name="ICV">
    <vt:lpwstr>1D0B36BE840C46AA902544CECE88DA0C_12</vt:lpwstr>
  </property>
</Properties>
</file>